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D1D" w:rsidRPr="00990FFC" w:rsidRDefault="000C4D1D" w:rsidP="000C4D1D"/>
    <w:p w:rsidR="000C4D1D" w:rsidRPr="00990FFC" w:rsidRDefault="000C4D1D" w:rsidP="000C4D1D"/>
    <w:p w:rsidR="000C4D1D" w:rsidRPr="00990FFC" w:rsidRDefault="000C4D1D" w:rsidP="000C4D1D"/>
    <w:p w:rsidR="000C4D1D" w:rsidRPr="00990FFC" w:rsidRDefault="000C4D1D" w:rsidP="000C4D1D"/>
    <w:p w:rsidR="000C4D1D" w:rsidRPr="00990FFC" w:rsidRDefault="000C4D1D" w:rsidP="000C4D1D"/>
    <w:p w:rsidR="000C4D1D" w:rsidRPr="00990FFC" w:rsidRDefault="000C4D1D" w:rsidP="000C4D1D">
      <w:pPr>
        <w:pStyle w:val="CHAPTTL"/>
        <w:spacing w:before="240"/>
        <w:jc w:val="center"/>
        <w:rPr>
          <w:rFonts w:ascii="Times New Roman PS Pro" w:hAnsi="Times New Roman PS Pro"/>
          <w:b/>
          <w:i/>
          <w:smallCaps w:val="0"/>
          <w:sz w:val="84"/>
          <w:szCs w:val="84"/>
        </w:rPr>
      </w:pPr>
      <w:r w:rsidRPr="00990FFC">
        <w:rPr>
          <w:rFonts w:ascii="Times New Roman PS Pro" w:hAnsi="Times New Roman PS Pro"/>
          <w:b/>
          <w:i/>
          <w:smallCaps w:val="0"/>
          <w:sz w:val="144"/>
          <w:szCs w:val="144"/>
        </w:rPr>
        <w:t>Solutions to</w:t>
      </w:r>
      <w:r w:rsidRPr="00990FFC">
        <w:rPr>
          <w:rFonts w:ascii="Times New Roman PS Pro" w:hAnsi="Times New Roman PS Pro"/>
          <w:b/>
          <w:i/>
          <w:smallCaps w:val="0"/>
          <w:sz w:val="184"/>
        </w:rPr>
        <w:br/>
      </w:r>
      <w:r w:rsidRPr="00990FFC">
        <w:rPr>
          <w:rFonts w:ascii="Times New Roman PS Pro" w:hAnsi="Times New Roman PS Pro"/>
          <w:b/>
          <w:i/>
          <w:smallCaps w:val="0"/>
          <w:sz w:val="84"/>
          <w:szCs w:val="84"/>
        </w:rPr>
        <w:t>End-of-Chapter Problems</w:t>
      </w:r>
    </w:p>
    <w:p w:rsidR="000C4D1D" w:rsidRPr="00A31275" w:rsidRDefault="000C4D1D" w:rsidP="000C4D1D">
      <w:r w:rsidRPr="00A31275">
        <w:br w:type="page"/>
      </w:r>
    </w:p>
    <w:p w:rsidR="000C4D1D" w:rsidRPr="00984620" w:rsidRDefault="000C4D1D" w:rsidP="000C4D1D">
      <w:pPr>
        <w:pStyle w:val="H1"/>
        <w:spacing w:before="0" w:after="0" w:line="440" w:lineRule="exact"/>
        <w:ind w:left="0" w:firstLine="0"/>
      </w:pPr>
      <w:r w:rsidRPr="00F13E25">
        <w:rPr>
          <w:sz w:val="36"/>
          <w:szCs w:val="36"/>
        </w:rPr>
        <w:lastRenderedPageBreak/>
        <w:t>Chapter 2</w:t>
      </w:r>
      <w:r>
        <w:rPr>
          <w:sz w:val="36"/>
          <w:szCs w:val="36"/>
        </w:rPr>
        <w:br/>
      </w:r>
      <w:r w:rsidRPr="008F01BB">
        <w:t>The Chemical Foundation of Life: Weak Interactions in an Aqueous Environment</w:t>
      </w:r>
    </w:p>
    <w:p w:rsidR="000C4D1D" w:rsidRPr="00F13E25" w:rsidRDefault="000C4D1D" w:rsidP="000C4D1D">
      <w:pPr>
        <w:rPr>
          <w:rFonts w:ascii="Times New Roman" w:hAnsi="Times New Roman" w:cs="Times New Roman"/>
          <w:sz w:val="24"/>
          <w:szCs w:val="24"/>
        </w:rPr>
      </w:pPr>
    </w:p>
    <w:p w:rsidR="000C4D1D" w:rsidRPr="009F21B0" w:rsidRDefault="000C4D1D" w:rsidP="000C4D1D">
      <w:pPr>
        <w:pStyle w:val="CRMCQa"/>
        <w:spacing w:before="0"/>
        <w:rPr>
          <w:b/>
        </w:rPr>
      </w:pPr>
      <w:r w:rsidRPr="002062CA">
        <w:rPr>
          <w:b/>
        </w:rPr>
        <w:t>1.</w:t>
      </w:r>
      <w:r>
        <w:tab/>
      </w:r>
      <w:r w:rsidRPr="002062CA">
        <w:rPr>
          <w:b/>
        </w:rPr>
        <w:t>a.</w:t>
      </w:r>
      <w:r>
        <w:tab/>
      </w:r>
      <w:r w:rsidRPr="009F21B0">
        <w:t xml:space="preserve">Equation 2.3 predicts that the interaction energy between the ions will be greater in the lower dielectric medium; thus, the attraction between the </w:t>
      </w:r>
      <w:r w:rsidRPr="00CB4208">
        <w:rPr>
          <w:position w:val="-6"/>
        </w:rPr>
        <w:object w:dxaOrig="4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6.15pt" o:ole="">
            <v:imagedata r:id="rId4" o:title=""/>
          </v:shape>
          <o:OLEObject Type="Embed" ProgID="Equation.DSMT4" ShapeID="_x0000_i1025" DrawAspect="Content" ObjectID="_1700852268" r:id="rId5"/>
        </w:object>
      </w:r>
      <w:r w:rsidRPr="009F21B0">
        <w:t xml:space="preserve"> and </w:t>
      </w:r>
      <w:r w:rsidRPr="00CB4208">
        <w:rPr>
          <w:position w:val="-6"/>
        </w:rPr>
        <w:object w:dxaOrig="400" w:dyaOrig="320">
          <v:shape id="_x0000_i1026" type="#_x0000_t75" style="width:19.85pt;height:16.15pt" o:ole="">
            <v:imagedata r:id="rId6" o:title=""/>
          </v:shape>
          <o:OLEObject Type="Embed" ProgID="Equation.DSMT4" ShapeID="_x0000_i1026" DrawAspect="Content" ObjectID="_1700852269" r:id="rId7"/>
        </w:object>
      </w:r>
      <w:r w:rsidRPr="009F21B0">
        <w:t xml:space="preserve"> will be greater in pentane.</w:t>
      </w:r>
    </w:p>
    <w:p w:rsidR="000C4D1D" w:rsidRPr="009F21B0" w:rsidRDefault="000C4D1D" w:rsidP="000C4D1D">
      <w:pPr>
        <w:pStyle w:val="CRMCQa"/>
        <w:spacing w:before="40"/>
        <w:rPr>
          <w:b/>
        </w:rPr>
      </w:pPr>
      <w:r>
        <w:tab/>
      </w:r>
      <w:r w:rsidRPr="002062CA">
        <w:rPr>
          <w:b/>
        </w:rPr>
        <w:t>b.</w:t>
      </w:r>
      <w:r>
        <w:tab/>
      </w:r>
      <w:r w:rsidRPr="002062CA">
        <w:rPr>
          <w:spacing w:val="-3"/>
        </w:rPr>
        <w:t xml:space="preserve">Since the length of the ionic bonds is </w:t>
      </w:r>
      <w:r w:rsidRPr="0006396C">
        <w:rPr>
          <w:spacing w:val="-3"/>
          <w:position w:val="-12"/>
        </w:rPr>
        <w:object w:dxaOrig="800" w:dyaOrig="340">
          <v:shape id="_x0000_i1027" type="#_x0000_t75" style="width:40.95pt;height:18.6pt" o:ole="">
            <v:imagedata r:id="rId8" o:title=""/>
          </v:shape>
          <o:OLEObject Type="Embed" ProgID="Equation.DSMT4" ShapeID="_x0000_i1027" DrawAspect="Content" ObjectID="_1700852270" r:id="rId9"/>
        </w:object>
      </w:r>
      <w:r w:rsidRPr="002062CA">
        <w:rPr>
          <w:spacing w:val="-3"/>
        </w:rPr>
        <w:t xml:space="preserve">Å in each case (i.e., the value of </w:t>
      </w:r>
      <w:r w:rsidRPr="002062CA">
        <w:rPr>
          <w:i/>
          <w:spacing w:val="-3"/>
        </w:rPr>
        <w:t>r</w:t>
      </w:r>
      <w:r w:rsidRPr="002062CA">
        <w:rPr>
          <w:spacing w:val="-3"/>
        </w:rPr>
        <w:t xml:space="preserve"> is the same for Ca-F and Na-F), Equation 2.3 predicts that the interaction energy between the ion will be greater as the values of </w:t>
      </w:r>
      <w:r w:rsidRPr="002062CA">
        <w:rPr>
          <w:i/>
          <w:spacing w:val="-3"/>
        </w:rPr>
        <w:t>q</w:t>
      </w:r>
      <w:r w:rsidRPr="002062CA">
        <w:rPr>
          <w:spacing w:val="-3"/>
        </w:rPr>
        <w:t xml:space="preserve"> increase; thus, the attraction between the </w:t>
      </w:r>
      <w:r w:rsidRPr="00CB4208">
        <w:rPr>
          <w:spacing w:val="-3"/>
          <w:position w:val="-10"/>
        </w:rPr>
        <w:object w:dxaOrig="1180" w:dyaOrig="360">
          <v:shape id="_x0000_i1028" type="#_x0000_t75" style="width:59.6pt;height:18.6pt" o:ole="">
            <v:imagedata r:id="rId10" o:title=""/>
          </v:shape>
          <o:OLEObject Type="Embed" ProgID="Equation.DSMT4" ShapeID="_x0000_i1028" DrawAspect="Content" ObjectID="_1700852271" r:id="rId11"/>
        </w:object>
      </w:r>
      <w:r w:rsidRPr="002062CA">
        <w:rPr>
          <w:spacing w:val="-3"/>
        </w:rPr>
        <w:t xml:space="preserve"> and </w:t>
      </w:r>
      <w:r w:rsidRPr="00CB4208">
        <w:rPr>
          <w:spacing w:val="-3"/>
          <w:position w:val="-10"/>
        </w:rPr>
        <w:object w:dxaOrig="1080" w:dyaOrig="360">
          <v:shape id="_x0000_i1029" type="#_x0000_t75" style="width:54.6pt;height:18.6pt" o:ole="">
            <v:imagedata r:id="rId12" o:title=""/>
          </v:shape>
          <o:OLEObject Type="Embed" ProgID="Equation.DSMT4" ShapeID="_x0000_i1029" DrawAspect="Content" ObjectID="_1700852272" r:id="rId13"/>
        </w:object>
      </w:r>
      <w:r w:rsidRPr="002062CA">
        <w:rPr>
          <w:spacing w:val="-3"/>
        </w:rPr>
        <w:t xml:space="preserve"> will be greater than the attraction between the </w:t>
      </w:r>
      <w:r w:rsidRPr="00CB4208">
        <w:rPr>
          <w:spacing w:val="-3"/>
          <w:position w:val="-10"/>
        </w:rPr>
        <w:object w:dxaOrig="1100" w:dyaOrig="360">
          <v:shape id="_x0000_i1030" type="#_x0000_t75" style="width:55.85pt;height:18.6pt" o:ole="">
            <v:imagedata r:id="rId14" o:title=""/>
          </v:shape>
          <o:OLEObject Type="Embed" ProgID="Equation.DSMT4" ShapeID="_x0000_i1030" DrawAspect="Content" ObjectID="_1700852273" r:id="rId15"/>
        </w:object>
      </w:r>
      <w:r w:rsidRPr="002062CA">
        <w:rPr>
          <w:spacing w:val="-3"/>
        </w:rPr>
        <w:t xml:space="preserve"> and </w:t>
      </w:r>
      <w:r w:rsidRPr="00CB4208">
        <w:rPr>
          <w:spacing w:val="-3"/>
          <w:position w:val="-10"/>
        </w:rPr>
        <w:object w:dxaOrig="1140" w:dyaOrig="360">
          <v:shape id="_x0000_i1031" type="#_x0000_t75" style="width:57.1pt;height:18.6pt" o:ole="">
            <v:imagedata r:id="rId16" o:title=""/>
          </v:shape>
          <o:OLEObject Type="Embed" ProgID="Equation.DSMT4" ShapeID="_x0000_i1031" DrawAspect="Content" ObjectID="_1700852274" r:id="rId17"/>
        </w:object>
      </w:r>
    </w:p>
    <w:p w:rsidR="000C4D1D" w:rsidRDefault="000C4D1D" w:rsidP="000C4D1D">
      <w:pPr>
        <w:pStyle w:val="CRMCQa"/>
        <w:spacing w:before="40"/>
      </w:pPr>
      <w:r>
        <w:tab/>
      </w:r>
      <w:r w:rsidRPr="002062CA">
        <w:rPr>
          <w:b/>
        </w:rPr>
        <w:t>c.</w:t>
      </w:r>
      <w:r>
        <w:tab/>
      </w:r>
      <w:r w:rsidRPr="004D37DB">
        <w:rPr>
          <w:spacing w:val="-1"/>
        </w:rPr>
        <w:t>Ca</w:t>
      </w:r>
      <w:r w:rsidRPr="004D37DB">
        <w:rPr>
          <w:spacing w:val="-1"/>
          <w:vertAlign w:val="superscript"/>
        </w:rPr>
        <w:t>2</w:t>
      </w:r>
      <w:r w:rsidRPr="00414B58">
        <w:rPr>
          <w:rFonts w:ascii="Symbol" w:hAnsi="Symbol"/>
          <w:spacing w:val="-1"/>
          <w:vertAlign w:val="superscript"/>
        </w:rPr>
        <w:t></w:t>
      </w:r>
      <w:r w:rsidRPr="004D37DB">
        <w:rPr>
          <w:spacing w:val="-1"/>
        </w:rPr>
        <w:t xml:space="preserve"> will be bound more tightly by a </w:t>
      </w:r>
      <w:r w:rsidRPr="00F97E59">
        <w:rPr>
          <w:rFonts w:ascii="Symbol" w:hAnsi="Symbol"/>
          <w:spacing w:val="-1"/>
        </w:rPr>
        <w:t></w:t>
      </w:r>
      <w:r w:rsidRPr="004D37DB">
        <w:rPr>
          <w:spacing w:val="-1"/>
        </w:rPr>
        <w:t xml:space="preserve">COOH group that is fully deprotonated. At pH </w:t>
      </w:r>
      <w:r w:rsidRPr="0003760B">
        <w:rPr>
          <w:rFonts w:ascii="Symbol" w:hAnsi="Symbol"/>
          <w:spacing w:val="-1"/>
        </w:rPr>
        <w:t></w:t>
      </w:r>
      <w:r w:rsidRPr="004D37DB">
        <w:rPr>
          <w:spacing w:val="-1"/>
        </w:rPr>
        <w:t xml:space="preserve"> 3</w:t>
      </w:r>
      <w:r w:rsidRPr="009F21B0">
        <w:t xml:space="preserve"> the </w:t>
      </w:r>
      <w:r w:rsidRPr="00F97E59">
        <w:rPr>
          <w:rFonts w:ascii="Symbol" w:hAnsi="Symbol"/>
        </w:rPr>
        <w:t></w:t>
      </w:r>
      <w:r w:rsidRPr="009F21B0">
        <w:t xml:space="preserve">COOH form will predominate. At pH </w:t>
      </w:r>
      <w:r w:rsidRPr="0003760B">
        <w:rPr>
          <w:rFonts w:ascii="Symbol" w:hAnsi="Symbol"/>
        </w:rPr>
        <w:t></w:t>
      </w:r>
      <w:r w:rsidRPr="009F21B0">
        <w:t xml:space="preserve"> 4.2 the </w:t>
      </w:r>
      <w:r w:rsidRPr="00F97E59">
        <w:rPr>
          <w:rFonts w:ascii="Symbol" w:hAnsi="Symbol"/>
        </w:rPr>
        <w:t></w:t>
      </w:r>
      <w:r w:rsidRPr="009F21B0">
        <w:t xml:space="preserve">COOH and </w:t>
      </w:r>
      <w:r w:rsidRPr="00F97E59">
        <w:rPr>
          <w:rFonts w:ascii="Symbol" w:hAnsi="Symbol"/>
        </w:rPr>
        <w:t></w:t>
      </w:r>
      <w:r w:rsidRPr="009F21B0">
        <w:t>COO</w:t>
      </w:r>
      <w:r w:rsidRPr="00391F60">
        <w:rPr>
          <w:position w:val="-2"/>
          <w:vertAlign w:val="superscript"/>
        </w:rPr>
        <w:sym w:font="Symbol" w:char="F02D"/>
      </w:r>
      <w:r w:rsidRPr="009F21B0">
        <w:t xml:space="preserve"> forms will be in equal concentration. At pH 8 the </w:t>
      </w:r>
      <w:r w:rsidRPr="00F97E59">
        <w:rPr>
          <w:rFonts w:ascii="Symbol" w:hAnsi="Symbol"/>
        </w:rPr>
        <w:t></w:t>
      </w:r>
      <w:r w:rsidRPr="009F21B0">
        <w:t>COO</w:t>
      </w:r>
      <w:r w:rsidRPr="00391F60">
        <w:rPr>
          <w:position w:val="-2"/>
          <w:vertAlign w:val="superscript"/>
        </w:rPr>
        <w:sym w:font="Symbol" w:char="F02D"/>
      </w:r>
      <w:r w:rsidRPr="009F21B0">
        <w:t xml:space="preserve"> will predominate; thus, expect greatest Ca</w:t>
      </w:r>
      <w:r w:rsidRPr="009F21B0">
        <w:rPr>
          <w:vertAlign w:val="superscript"/>
        </w:rPr>
        <w:t>2</w:t>
      </w:r>
      <w:r w:rsidRPr="00414B58">
        <w:rPr>
          <w:rFonts w:ascii="Symbol" w:hAnsi="Symbol"/>
          <w:vertAlign w:val="superscript"/>
        </w:rPr>
        <w:t></w:t>
      </w:r>
      <w:r w:rsidRPr="009F21B0">
        <w:t xml:space="preserve"> binding at pH </w:t>
      </w:r>
      <w:r w:rsidRPr="0003760B">
        <w:rPr>
          <w:rFonts w:ascii="Symbol" w:hAnsi="Symbol"/>
        </w:rPr>
        <w:t></w:t>
      </w:r>
      <w:r w:rsidRPr="009F21B0">
        <w:t xml:space="preserve"> 8.</w:t>
      </w:r>
    </w:p>
    <w:p w:rsidR="000C4D1D" w:rsidRDefault="000C4D1D" w:rsidP="000C4D1D">
      <w:pPr>
        <w:pStyle w:val="CRMCQ"/>
        <w:spacing w:before="80"/>
      </w:pPr>
      <w:r w:rsidRPr="002062CA">
        <w:rPr>
          <w:b/>
        </w:rPr>
        <w:t>2.</w:t>
      </w:r>
      <w:r>
        <w:tab/>
        <w:t>In the upper pair NH is the donor and O is the acceptor. This is the more likely interaction. In the lower pair, the one NH is the donor and the other N is the acceptor.</w:t>
      </w:r>
    </w:p>
    <w:p w:rsidR="000C4D1D" w:rsidRPr="00F13E25" w:rsidRDefault="000C4D1D" w:rsidP="000C4D1D">
      <w:pPr>
        <w:rPr>
          <w:rFonts w:ascii="Times New Roman" w:hAnsi="Times New Roman" w:cs="Times New Roman"/>
          <w:sz w:val="4"/>
        </w:rPr>
      </w:pPr>
    </w:p>
    <w:p w:rsidR="000C4D1D" w:rsidRPr="00F13E25" w:rsidRDefault="000C4D1D" w:rsidP="000C4D1D">
      <w:pPr>
        <w:pStyle w:val="CRMCQ"/>
        <w:spacing w:before="0"/>
        <w:ind w:left="840"/>
        <w:rPr>
          <w:rFonts w:cs="Times New Roman"/>
        </w:rPr>
      </w:pPr>
      <w:r>
        <w:rPr>
          <w:rFonts w:cs="Times New Roman"/>
          <w:lang w:eastAsia="zh-CN"/>
        </w:rPr>
        <w:drawing>
          <wp:inline distT="0" distB="0" distL="0" distR="0" wp14:anchorId="1E7FE156" wp14:editId="2AF475A9">
            <wp:extent cx="4966564" cy="2061515"/>
            <wp:effectExtent l="19050" t="0" r="5486" b="0"/>
            <wp:docPr id="7" name="Picture 6" descr="02_P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P02.tif"/>
                    <pic:cNvPicPr/>
                  </pic:nvPicPr>
                  <pic:blipFill>
                    <a:blip r:embed="rId18"/>
                    <a:stretch>
                      <a:fillRect/>
                    </a:stretch>
                  </pic:blipFill>
                  <pic:spPr>
                    <a:xfrm>
                      <a:off x="0" y="0"/>
                      <a:ext cx="4966564" cy="2061515"/>
                    </a:xfrm>
                    <a:prstGeom prst="rect">
                      <a:avLst/>
                    </a:prstGeom>
                  </pic:spPr>
                </pic:pic>
              </a:graphicData>
            </a:graphic>
          </wp:inline>
        </w:drawing>
      </w:r>
    </w:p>
    <w:p w:rsidR="000C4D1D" w:rsidRPr="00F13E25" w:rsidRDefault="000C4D1D" w:rsidP="000C4D1D">
      <w:pPr>
        <w:rPr>
          <w:rFonts w:ascii="Times New Roman" w:hAnsi="Times New Roman" w:cs="Times New Roman"/>
          <w:sz w:val="4"/>
        </w:rPr>
      </w:pPr>
    </w:p>
    <w:p w:rsidR="000C4D1D" w:rsidRPr="00747AFA" w:rsidRDefault="000C4D1D" w:rsidP="000C4D1D">
      <w:pPr>
        <w:pStyle w:val="CRMCQ"/>
        <w:spacing w:before="60"/>
      </w:pPr>
      <w:r w:rsidRPr="002062CA">
        <w:rPr>
          <w:b/>
        </w:rPr>
        <w:t>3.</w:t>
      </w:r>
      <w:r>
        <w:tab/>
        <w:t xml:space="preserve">The curve shown in the question describes the situation where the water dipoles are parallel and side by side. Assuming the antiparallel dipoles are also side by side (rather than head to tail), the curve would be the mirror image reflected across the Energy </w:t>
      </w:r>
      <w:r w:rsidRPr="0003760B">
        <w:rPr>
          <w:rFonts w:ascii="Symbol" w:hAnsi="Symbol"/>
        </w:rPr>
        <w:t></w:t>
      </w:r>
      <w:r>
        <w:t xml:space="preserve"> 0 line on the y-axis.</w:t>
      </w:r>
    </w:p>
    <w:p w:rsidR="000C4D1D" w:rsidRPr="009F21B0" w:rsidRDefault="000C4D1D" w:rsidP="000C4D1D">
      <w:pPr>
        <w:pStyle w:val="CRMCQa"/>
        <w:spacing w:before="80"/>
      </w:pPr>
      <w:r w:rsidRPr="002062CA">
        <w:rPr>
          <w:b/>
        </w:rPr>
        <w:t>4.</w:t>
      </w:r>
      <w:r>
        <w:tab/>
      </w:r>
      <w:r w:rsidRPr="002062CA">
        <w:rPr>
          <w:b/>
        </w:rPr>
        <w:t>a.</w:t>
      </w:r>
      <w:r>
        <w:tab/>
      </w:r>
      <w:r w:rsidRPr="009F21B0">
        <w:t>HCl is a strong acid; thus, [HCl]</w:t>
      </w:r>
      <w:r>
        <w:t xml:space="preserve"> </w:t>
      </w:r>
      <w:r w:rsidRPr="00414B58">
        <w:rPr>
          <w:rFonts w:ascii="Symbol" w:hAnsi="Symbol"/>
        </w:rPr>
        <w:t></w:t>
      </w:r>
      <w:r w:rsidRPr="009F21B0">
        <w:t xml:space="preserve"> [H</w:t>
      </w:r>
      <w:r w:rsidRPr="00414B58">
        <w:rPr>
          <w:rFonts w:ascii="Symbol" w:hAnsi="Symbol"/>
          <w:vertAlign w:val="superscript"/>
        </w:rPr>
        <w:t></w:t>
      </w:r>
      <w:r w:rsidRPr="009F21B0">
        <w:t xml:space="preserve">] and pH </w:t>
      </w:r>
      <w:r w:rsidRPr="0003760B">
        <w:rPr>
          <w:rFonts w:ascii="Symbol" w:hAnsi="Symbol"/>
        </w:rPr>
        <w:t></w:t>
      </w:r>
      <w:r w:rsidRPr="009F21B0">
        <w:t xml:space="preserve"> </w:t>
      </w:r>
      <w:r w:rsidRPr="00F97E59">
        <w:rPr>
          <w:rFonts w:ascii="Symbol" w:hAnsi="Symbol"/>
        </w:rPr>
        <w:t></w:t>
      </w:r>
      <w:r w:rsidRPr="009F21B0">
        <w:t>log[H</w:t>
      </w:r>
      <w:r w:rsidRPr="00414B58">
        <w:rPr>
          <w:rFonts w:ascii="Symbol" w:hAnsi="Symbol"/>
          <w:vertAlign w:val="superscript"/>
        </w:rPr>
        <w:t></w:t>
      </w:r>
      <w:r w:rsidRPr="009F21B0">
        <w:t>]</w:t>
      </w:r>
      <w:r>
        <w:t xml:space="preserve"> </w:t>
      </w:r>
      <w:r w:rsidRPr="0003760B">
        <w:rPr>
          <w:rFonts w:ascii="Symbol" w:hAnsi="Symbol"/>
        </w:rPr>
        <w:t></w:t>
      </w:r>
      <w:r w:rsidRPr="009F21B0">
        <w:t xml:space="preserve"> </w:t>
      </w:r>
      <w:r w:rsidRPr="00F97E59">
        <w:rPr>
          <w:rFonts w:ascii="Symbol" w:hAnsi="Symbol"/>
        </w:rPr>
        <w:t></w:t>
      </w:r>
      <w:r w:rsidRPr="009F21B0">
        <w:t>log[0.35]</w:t>
      </w:r>
      <w:r>
        <w:t xml:space="preserve"> </w:t>
      </w:r>
      <w:r w:rsidRPr="0003760B">
        <w:rPr>
          <w:rFonts w:ascii="Symbol" w:hAnsi="Symbol"/>
        </w:rPr>
        <w:t></w:t>
      </w:r>
      <w:r>
        <w:t xml:space="preserve"> </w:t>
      </w:r>
      <w:r w:rsidRPr="009F21B0">
        <w:t>0.456</w:t>
      </w:r>
    </w:p>
    <w:p w:rsidR="000C4D1D" w:rsidRPr="009F21B0" w:rsidRDefault="000C4D1D" w:rsidP="000C4D1D">
      <w:pPr>
        <w:pStyle w:val="CRMCQa"/>
        <w:spacing w:before="40" w:after="60"/>
      </w:pPr>
      <w:r>
        <w:tab/>
      </w:r>
      <w:r w:rsidRPr="002062CA">
        <w:rPr>
          <w:b/>
        </w:rPr>
        <w:t>b.</w:t>
      </w:r>
      <w:r>
        <w:tab/>
      </w:r>
      <w:r w:rsidRPr="00F13E25">
        <w:rPr>
          <w:spacing w:val="-3"/>
        </w:rPr>
        <w:t xml:space="preserve">Acetic acid is a weak acid with </w:t>
      </w:r>
      <w:r w:rsidRPr="00F13E25">
        <w:rPr>
          <w:i/>
          <w:spacing w:val="-3"/>
        </w:rPr>
        <w:t>K</w:t>
      </w:r>
      <w:r w:rsidRPr="00F13E25">
        <w:rPr>
          <w:spacing w:val="-3"/>
          <w:vertAlign w:val="subscript"/>
        </w:rPr>
        <w:t>a</w:t>
      </w:r>
      <w:r w:rsidRPr="00F13E25">
        <w:rPr>
          <w:spacing w:val="-3"/>
        </w:rPr>
        <w:t xml:space="preserve"> </w:t>
      </w:r>
      <w:r w:rsidRPr="0003760B">
        <w:rPr>
          <w:rFonts w:ascii="Symbol" w:hAnsi="Symbol"/>
          <w:spacing w:val="-3"/>
        </w:rPr>
        <w:t></w:t>
      </w:r>
      <w:r w:rsidRPr="00F13E25">
        <w:rPr>
          <w:spacing w:val="-3"/>
        </w:rPr>
        <w:t xml:space="preserve"> 1.74 </w:t>
      </w:r>
      <w:r>
        <w:rPr>
          <w:spacing w:val="-3"/>
        </w:rPr>
        <w:sym w:font="Symbol" w:char="F0B4"/>
      </w:r>
      <w:r w:rsidRPr="00F13E25">
        <w:rPr>
          <w:spacing w:val="-3"/>
        </w:rPr>
        <w:t xml:space="preserve"> 10</w:t>
      </w:r>
      <w:r w:rsidRPr="00391F60">
        <w:rPr>
          <w:position w:val="-2"/>
          <w:vertAlign w:val="superscript"/>
        </w:rPr>
        <w:sym w:font="Symbol" w:char="F02D"/>
      </w:r>
      <w:r w:rsidRPr="004D20CF">
        <w:rPr>
          <w:spacing w:val="-3"/>
          <w:position w:val="3"/>
          <w:vertAlign w:val="superscript"/>
        </w:rPr>
        <w:t>5</w:t>
      </w:r>
      <w:r w:rsidRPr="00F13E25">
        <w:rPr>
          <w:spacing w:val="-3"/>
        </w:rPr>
        <w:t>; thus, use ICE table to solve this problem:</w:t>
      </w:r>
    </w:p>
    <w:tbl>
      <w:tblPr>
        <w:tblW w:w="5517" w:type="dxa"/>
        <w:tblInd w:w="936" w:type="dxa"/>
        <w:tblLook w:val="04A0" w:firstRow="1" w:lastRow="0" w:firstColumn="1" w:lastColumn="0" w:noHBand="0" w:noVBand="1"/>
      </w:tblPr>
      <w:tblGrid>
        <w:gridCol w:w="1609"/>
        <w:gridCol w:w="1430"/>
        <w:gridCol w:w="1141"/>
        <w:gridCol w:w="1337"/>
      </w:tblGrid>
      <w:tr w:rsidR="000C4D1D" w:rsidRPr="00AC23BA" w:rsidTr="00467696">
        <w:tc>
          <w:tcPr>
            <w:tcW w:w="5517" w:type="dxa"/>
            <w:gridSpan w:val="4"/>
            <w:tcBorders>
              <w:bottom w:val="single" w:sz="4" w:space="0" w:color="auto"/>
            </w:tcBorders>
          </w:tcPr>
          <w:p w:rsidR="000C4D1D" w:rsidRPr="00AC23BA" w:rsidRDefault="000C4D1D" w:rsidP="00467696">
            <w:pPr>
              <w:pStyle w:val="CRMCQa"/>
              <w:spacing w:before="20"/>
              <w:ind w:left="0" w:firstLine="0"/>
              <w:jc w:val="center"/>
            </w:pPr>
            <w:r w:rsidRPr="009F21B0">
              <w:t>H</w:t>
            </w:r>
            <w:r w:rsidRPr="009F21B0">
              <w:rPr>
                <w:vertAlign w:val="subscript"/>
              </w:rPr>
              <w:t>2</w:t>
            </w:r>
            <w:r w:rsidRPr="009F21B0">
              <w:t xml:space="preserve">O </w:t>
            </w:r>
            <w:r w:rsidRPr="00414B58">
              <w:rPr>
                <w:rFonts w:ascii="Symbol" w:hAnsi="Symbol"/>
              </w:rPr>
              <w:t></w:t>
            </w:r>
            <w:r w:rsidRPr="009F21B0">
              <w:t xml:space="preserve"> CH</w:t>
            </w:r>
            <w:r w:rsidRPr="009F21B0">
              <w:rPr>
                <w:vertAlign w:val="subscript"/>
              </w:rPr>
              <w:t>3</w:t>
            </w:r>
            <w:r w:rsidRPr="009F21B0">
              <w:t xml:space="preserve">COOH </w:t>
            </w:r>
            <w:r w:rsidRPr="00CB4208">
              <w:rPr>
                <w:position w:val="-6"/>
              </w:rPr>
              <w:object w:dxaOrig="620" w:dyaOrig="340">
                <v:shape id="_x0000_i1032" type="#_x0000_t75" style="width:29.8pt;height:16.15pt" o:ole="">
                  <v:imagedata r:id="rId19" o:title=""/>
                </v:shape>
                <o:OLEObject Type="Embed" ProgID="Equation.DSMT4" ShapeID="_x0000_i1032" DrawAspect="Content" ObjectID="_1700852275" r:id="rId20"/>
              </w:object>
            </w:r>
            <w:r w:rsidRPr="009F21B0">
              <w:t xml:space="preserve"> H</w:t>
            </w:r>
            <w:r w:rsidRPr="009F21B0">
              <w:rPr>
                <w:vertAlign w:val="subscript"/>
              </w:rPr>
              <w:t>3</w:t>
            </w:r>
            <w:r w:rsidRPr="009F21B0">
              <w:t>O</w:t>
            </w:r>
            <w:r w:rsidRPr="00414B58">
              <w:rPr>
                <w:rFonts w:ascii="Symbol" w:hAnsi="Symbol"/>
                <w:vertAlign w:val="superscript"/>
              </w:rPr>
              <w:t></w:t>
            </w:r>
            <w:r w:rsidRPr="009F21B0">
              <w:t xml:space="preserve"> </w:t>
            </w:r>
            <w:r w:rsidRPr="00414B58">
              <w:rPr>
                <w:rFonts w:ascii="Symbol" w:hAnsi="Symbol"/>
              </w:rPr>
              <w:t></w:t>
            </w:r>
            <w:r w:rsidRPr="009F21B0">
              <w:t xml:space="preserve"> CH</w:t>
            </w:r>
            <w:r w:rsidRPr="009F21B0">
              <w:rPr>
                <w:vertAlign w:val="subscript"/>
              </w:rPr>
              <w:t>3</w:t>
            </w:r>
            <w:r w:rsidRPr="009F21B0">
              <w:t>COO</w:t>
            </w:r>
            <w:r w:rsidRPr="00391F60">
              <w:rPr>
                <w:position w:val="-2"/>
                <w:vertAlign w:val="superscript"/>
              </w:rPr>
              <w:sym w:font="Symbol" w:char="F02D"/>
            </w:r>
          </w:p>
        </w:tc>
      </w:tr>
      <w:tr w:rsidR="000C4D1D" w:rsidRPr="00AC23BA" w:rsidTr="00467696">
        <w:tc>
          <w:tcPr>
            <w:tcW w:w="1609" w:type="dxa"/>
            <w:tcBorders>
              <w:top w:val="single" w:sz="4" w:space="0" w:color="auto"/>
              <w:bottom w:val="single" w:sz="4" w:space="0" w:color="auto"/>
            </w:tcBorders>
          </w:tcPr>
          <w:p w:rsidR="000C4D1D" w:rsidRPr="00AC23BA" w:rsidRDefault="000C4D1D" w:rsidP="00467696">
            <w:pPr>
              <w:pStyle w:val="CRMCQa"/>
              <w:spacing w:before="20"/>
              <w:ind w:left="0" w:firstLine="0"/>
            </w:pPr>
          </w:p>
        </w:tc>
        <w:tc>
          <w:tcPr>
            <w:tcW w:w="1430" w:type="dxa"/>
            <w:tcBorders>
              <w:top w:val="single" w:sz="4" w:space="0" w:color="auto"/>
              <w:bottom w:val="single" w:sz="4" w:space="0" w:color="auto"/>
            </w:tcBorders>
          </w:tcPr>
          <w:p w:rsidR="000C4D1D" w:rsidRPr="00AC23BA" w:rsidRDefault="000C4D1D" w:rsidP="00467696">
            <w:pPr>
              <w:pStyle w:val="CRMCQa"/>
              <w:spacing w:before="20"/>
              <w:ind w:left="0" w:firstLine="0"/>
            </w:pPr>
            <w:r w:rsidRPr="00AC23BA">
              <w:t>CH</w:t>
            </w:r>
            <w:r w:rsidRPr="00074F93">
              <w:rPr>
                <w:vertAlign w:val="subscript"/>
              </w:rPr>
              <w:t>3</w:t>
            </w:r>
            <w:r w:rsidRPr="00AC23BA">
              <w:t>COOH</w:t>
            </w:r>
          </w:p>
        </w:tc>
        <w:tc>
          <w:tcPr>
            <w:tcW w:w="1141" w:type="dxa"/>
            <w:tcBorders>
              <w:top w:val="single" w:sz="4" w:space="0" w:color="auto"/>
              <w:bottom w:val="single" w:sz="4" w:space="0" w:color="auto"/>
            </w:tcBorders>
          </w:tcPr>
          <w:p w:rsidR="000C4D1D" w:rsidRPr="00AC23BA" w:rsidRDefault="000C4D1D" w:rsidP="00467696">
            <w:pPr>
              <w:pStyle w:val="CRMCQa"/>
              <w:spacing w:before="20"/>
              <w:ind w:left="0" w:firstLine="0"/>
            </w:pPr>
            <w:r w:rsidRPr="00AC23BA">
              <w:t>H</w:t>
            </w:r>
            <w:r w:rsidRPr="00414B58">
              <w:rPr>
                <w:rFonts w:ascii="Symbol" w:hAnsi="Symbol"/>
                <w:vertAlign w:val="superscript"/>
              </w:rPr>
              <w:t></w:t>
            </w:r>
          </w:p>
        </w:tc>
        <w:tc>
          <w:tcPr>
            <w:tcW w:w="1337" w:type="dxa"/>
            <w:tcBorders>
              <w:top w:val="single" w:sz="4" w:space="0" w:color="auto"/>
              <w:bottom w:val="single" w:sz="4" w:space="0" w:color="auto"/>
            </w:tcBorders>
          </w:tcPr>
          <w:p w:rsidR="000C4D1D" w:rsidRPr="00AC23BA" w:rsidRDefault="000C4D1D" w:rsidP="00467696">
            <w:pPr>
              <w:pStyle w:val="CRMCQa"/>
              <w:spacing w:before="20"/>
              <w:ind w:left="0" w:firstLine="0"/>
            </w:pPr>
            <w:r w:rsidRPr="00AC23BA">
              <w:t>CH</w:t>
            </w:r>
            <w:r w:rsidRPr="00074F93">
              <w:rPr>
                <w:vertAlign w:val="subscript"/>
              </w:rPr>
              <w:t>3</w:t>
            </w:r>
            <w:r w:rsidRPr="00AC23BA">
              <w:t>COO</w:t>
            </w:r>
            <w:r w:rsidRPr="00391F60">
              <w:rPr>
                <w:position w:val="-2"/>
                <w:vertAlign w:val="superscript"/>
              </w:rPr>
              <w:sym w:font="Symbol" w:char="F02D"/>
            </w:r>
          </w:p>
        </w:tc>
      </w:tr>
      <w:tr w:rsidR="000C4D1D" w:rsidRPr="00AC23BA" w:rsidTr="00467696">
        <w:tc>
          <w:tcPr>
            <w:tcW w:w="1609" w:type="dxa"/>
            <w:tcBorders>
              <w:top w:val="single" w:sz="4" w:space="0" w:color="auto"/>
            </w:tcBorders>
          </w:tcPr>
          <w:p w:rsidR="000C4D1D" w:rsidRPr="00074F93" w:rsidRDefault="000C4D1D" w:rsidP="00467696">
            <w:pPr>
              <w:pStyle w:val="CRMCQa"/>
              <w:spacing w:before="20"/>
              <w:ind w:left="0" w:firstLine="0"/>
              <w:rPr>
                <w:b/>
              </w:rPr>
            </w:pPr>
            <w:r w:rsidRPr="00074F93">
              <w:rPr>
                <w:b/>
              </w:rPr>
              <w:t>Initial</w:t>
            </w:r>
          </w:p>
        </w:tc>
        <w:tc>
          <w:tcPr>
            <w:tcW w:w="1430" w:type="dxa"/>
            <w:tcBorders>
              <w:top w:val="single" w:sz="4" w:space="0" w:color="auto"/>
            </w:tcBorders>
          </w:tcPr>
          <w:p w:rsidR="000C4D1D" w:rsidRPr="00AC23BA" w:rsidRDefault="000C4D1D" w:rsidP="00467696">
            <w:pPr>
              <w:pStyle w:val="CRMCQa"/>
              <w:spacing w:before="20"/>
              <w:ind w:left="0" w:firstLine="0"/>
            </w:pPr>
            <w:r w:rsidRPr="00AC23BA">
              <w:t>0.35 M</w:t>
            </w:r>
          </w:p>
        </w:tc>
        <w:tc>
          <w:tcPr>
            <w:tcW w:w="1141" w:type="dxa"/>
            <w:tcBorders>
              <w:top w:val="single" w:sz="4" w:space="0" w:color="auto"/>
            </w:tcBorders>
          </w:tcPr>
          <w:p w:rsidR="000C4D1D" w:rsidRPr="00AC23BA" w:rsidRDefault="000C4D1D" w:rsidP="00467696">
            <w:pPr>
              <w:pStyle w:val="CRMCQa"/>
              <w:spacing w:before="20"/>
              <w:ind w:left="0" w:firstLine="0"/>
            </w:pPr>
            <w:r w:rsidRPr="00AC23BA">
              <w:t>0 M</w:t>
            </w:r>
          </w:p>
        </w:tc>
        <w:tc>
          <w:tcPr>
            <w:tcW w:w="1337" w:type="dxa"/>
            <w:tcBorders>
              <w:top w:val="single" w:sz="4" w:space="0" w:color="auto"/>
            </w:tcBorders>
          </w:tcPr>
          <w:p w:rsidR="000C4D1D" w:rsidRPr="00AC23BA" w:rsidRDefault="000C4D1D" w:rsidP="00467696">
            <w:pPr>
              <w:pStyle w:val="CRMCQa"/>
              <w:spacing w:before="20"/>
              <w:ind w:left="0" w:firstLine="0"/>
            </w:pPr>
            <w:r w:rsidRPr="00AC23BA">
              <w:t>0 M</w:t>
            </w:r>
          </w:p>
        </w:tc>
      </w:tr>
      <w:tr w:rsidR="000C4D1D" w:rsidRPr="00AC23BA" w:rsidTr="00467696">
        <w:tc>
          <w:tcPr>
            <w:tcW w:w="1609" w:type="dxa"/>
          </w:tcPr>
          <w:p w:rsidR="000C4D1D" w:rsidRPr="00074F93" w:rsidRDefault="000C4D1D" w:rsidP="00467696">
            <w:pPr>
              <w:pStyle w:val="CRMCQa"/>
              <w:spacing w:before="20"/>
              <w:ind w:left="0" w:firstLine="0"/>
              <w:rPr>
                <w:b/>
              </w:rPr>
            </w:pPr>
            <w:r w:rsidRPr="00074F93">
              <w:rPr>
                <w:b/>
              </w:rPr>
              <w:lastRenderedPageBreak/>
              <w:t>Change</w:t>
            </w:r>
          </w:p>
        </w:tc>
        <w:tc>
          <w:tcPr>
            <w:tcW w:w="1430" w:type="dxa"/>
          </w:tcPr>
          <w:p w:rsidR="000C4D1D" w:rsidRPr="00AC23BA" w:rsidRDefault="000C4D1D" w:rsidP="00467696">
            <w:pPr>
              <w:pStyle w:val="CRMCQa"/>
              <w:spacing w:before="20"/>
              <w:ind w:left="0" w:firstLine="0"/>
            </w:pPr>
            <w:r w:rsidRPr="00F97E59">
              <w:rPr>
                <w:rFonts w:ascii="Symbol" w:hAnsi="Symbol"/>
              </w:rPr>
              <w:t></w:t>
            </w:r>
            <w:r w:rsidRPr="00074F93">
              <w:rPr>
                <w:i/>
              </w:rPr>
              <w:t>x</w:t>
            </w:r>
          </w:p>
        </w:tc>
        <w:tc>
          <w:tcPr>
            <w:tcW w:w="1141" w:type="dxa"/>
          </w:tcPr>
          <w:p w:rsidR="000C4D1D" w:rsidRPr="00AC23BA" w:rsidRDefault="000C4D1D" w:rsidP="00467696">
            <w:pPr>
              <w:pStyle w:val="CRMCQa"/>
              <w:spacing w:before="20"/>
              <w:ind w:left="0" w:firstLine="0"/>
            </w:pPr>
            <w:r w:rsidRPr="00414B58">
              <w:rPr>
                <w:rFonts w:ascii="Symbol" w:hAnsi="Symbol"/>
              </w:rPr>
              <w:t></w:t>
            </w:r>
            <w:r w:rsidRPr="00074F93">
              <w:rPr>
                <w:i/>
              </w:rPr>
              <w:t>x</w:t>
            </w:r>
          </w:p>
        </w:tc>
        <w:tc>
          <w:tcPr>
            <w:tcW w:w="1337" w:type="dxa"/>
          </w:tcPr>
          <w:p w:rsidR="000C4D1D" w:rsidRPr="00AC23BA" w:rsidRDefault="000C4D1D" w:rsidP="00467696">
            <w:pPr>
              <w:pStyle w:val="CRMCQa"/>
              <w:spacing w:before="20"/>
              <w:ind w:left="0" w:firstLine="0"/>
            </w:pPr>
            <w:r w:rsidRPr="00414B58">
              <w:rPr>
                <w:rFonts w:ascii="Symbol" w:hAnsi="Symbol"/>
              </w:rPr>
              <w:t></w:t>
            </w:r>
            <w:r w:rsidRPr="00074F93">
              <w:rPr>
                <w:i/>
              </w:rPr>
              <w:t>x</w:t>
            </w:r>
          </w:p>
        </w:tc>
      </w:tr>
      <w:tr w:rsidR="000C4D1D" w:rsidRPr="00074F93" w:rsidTr="00467696">
        <w:tc>
          <w:tcPr>
            <w:tcW w:w="1609" w:type="dxa"/>
            <w:tcBorders>
              <w:bottom w:val="single" w:sz="4" w:space="0" w:color="auto"/>
            </w:tcBorders>
          </w:tcPr>
          <w:p w:rsidR="000C4D1D" w:rsidRPr="00074F93" w:rsidRDefault="000C4D1D" w:rsidP="00467696">
            <w:pPr>
              <w:pStyle w:val="CRMCQa"/>
              <w:spacing w:before="20"/>
              <w:ind w:left="0" w:firstLine="0"/>
              <w:rPr>
                <w:b/>
              </w:rPr>
            </w:pPr>
            <w:r w:rsidRPr="00074F93">
              <w:rPr>
                <w:b/>
              </w:rPr>
              <w:t>Equilibrium</w:t>
            </w:r>
          </w:p>
        </w:tc>
        <w:tc>
          <w:tcPr>
            <w:tcW w:w="1430" w:type="dxa"/>
            <w:tcBorders>
              <w:bottom w:val="single" w:sz="4" w:space="0" w:color="auto"/>
            </w:tcBorders>
          </w:tcPr>
          <w:p w:rsidR="000C4D1D" w:rsidRPr="00AC23BA" w:rsidRDefault="000C4D1D" w:rsidP="00467696">
            <w:pPr>
              <w:pStyle w:val="CRMCQa"/>
              <w:spacing w:before="20"/>
              <w:ind w:left="0" w:firstLine="0"/>
            </w:pPr>
            <w:r w:rsidRPr="00AC23BA">
              <w:t xml:space="preserve">0.35 </w:t>
            </w:r>
            <w:r w:rsidRPr="00F97E59">
              <w:rPr>
                <w:rFonts w:ascii="Symbol" w:hAnsi="Symbol"/>
              </w:rPr>
              <w:t></w:t>
            </w:r>
            <w:r w:rsidRPr="00AC23BA">
              <w:t xml:space="preserve"> </w:t>
            </w:r>
            <w:r w:rsidRPr="00074F93">
              <w:rPr>
                <w:i/>
              </w:rPr>
              <w:t>x</w:t>
            </w:r>
            <w:r w:rsidRPr="00AC23BA">
              <w:t xml:space="preserve"> M</w:t>
            </w:r>
          </w:p>
        </w:tc>
        <w:tc>
          <w:tcPr>
            <w:tcW w:w="1141" w:type="dxa"/>
            <w:tcBorders>
              <w:bottom w:val="single" w:sz="4" w:space="0" w:color="auto"/>
            </w:tcBorders>
          </w:tcPr>
          <w:p w:rsidR="000C4D1D" w:rsidRPr="00AC23BA" w:rsidRDefault="000C4D1D" w:rsidP="00467696">
            <w:pPr>
              <w:pStyle w:val="CRMCQa"/>
              <w:spacing w:before="20"/>
              <w:ind w:left="0" w:firstLine="0"/>
            </w:pPr>
            <w:r w:rsidRPr="00074F93">
              <w:rPr>
                <w:i/>
              </w:rPr>
              <w:t>x</w:t>
            </w:r>
            <w:r w:rsidRPr="00AC23BA">
              <w:t xml:space="preserve"> M</w:t>
            </w:r>
          </w:p>
        </w:tc>
        <w:tc>
          <w:tcPr>
            <w:tcW w:w="1337" w:type="dxa"/>
            <w:tcBorders>
              <w:bottom w:val="single" w:sz="4" w:space="0" w:color="auto"/>
            </w:tcBorders>
          </w:tcPr>
          <w:p w:rsidR="000C4D1D" w:rsidRPr="00AC23BA" w:rsidRDefault="000C4D1D" w:rsidP="00467696">
            <w:pPr>
              <w:pStyle w:val="CRMCQa"/>
              <w:spacing w:before="20"/>
              <w:ind w:left="0" w:firstLine="0"/>
            </w:pPr>
            <w:r w:rsidRPr="00074F93">
              <w:rPr>
                <w:i/>
              </w:rPr>
              <w:t>x</w:t>
            </w:r>
            <w:r w:rsidRPr="00AC23BA">
              <w:t xml:space="preserve"> M</w:t>
            </w:r>
          </w:p>
        </w:tc>
      </w:tr>
    </w:tbl>
    <w:p w:rsidR="000C4D1D" w:rsidRPr="009B1710" w:rsidRDefault="000C4D1D" w:rsidP="000C4D1D">
      <w:pPr>
        <w:pStyle w:val="CRMCQa"/>
        <w:spacing w:before="0"/>
        <w:jc w:val="center"/>
      </w:pPr>
      <w:r w:rsidRPr="00CB4208">
        <w:rPr>
          <w:position w:val="-30"/>
        </w:rPr>
        <w:object w:dxaOrig="4360" w:dyaOrig="720">
          <v:shape id="_x0000_i1033" type="#_x0000_t75" style="width:217.25pt;height:36pt" o:ole="">
            <v:imagedata r:id="rId21" o:title=""/>
          </v:shape>
          <o:OLEObject Type="Embed" ProgID="Equation.DSMT4" ShapeID="_x0000_i1033" DrawAspect="Content" ObjectID="_1700852276" r:id="rId22"/>
        </w:object>
      </w:r>
    </w:p>
    <w:p w:rsidR="000C4D1D" w:rsidRPr="009F21B0" w:rsidRDefault="000C4D1D" w:rsidP="000C4D1D">
      <w:pPr>
        <w:pStyle w:val="CRMCQa"/>
        <w:spacing w:before="100"/>
      </w:pPr>
      <w:r>
        <w:tab/>
      </w:r>
      <w:r>
        <w:tab/>
      </w:r>
      <w:r w:rsidRPr="009F21B0">
        <w:t>Assume [CH</w:t>
      </w:r>
      <w:r w:rsidRPr="009F21B0">
        <w:rPr>
          <w:vertAlign w:val="subscript"/>
        </w:rPr>
        <w:t>3</w:t>
      </w:r>
      <w:r w:rsidRPr="009F21B0">
        <w:t>COO</w:t>
      </w:r>
      <w:r w:rsidRPr="00391F60">
        <w:rPr>
          <w:position w:val="-2"/>
          <w:vertAlign w:val="superscript"/>
        </w:rPr>
        <w:sym w:font="Symbol" w:char="F02D"/>
      </w:r>
      <w:r w:rsidRPr="009F21B0">
        <w:t xml:space="preserve">] </w:t>
      </w:r>
      <w:r w:rsidRPr="0003760B">
        <w:rPr>
          <w:rFonts w:ascii="Symbol" w:hAnsi="Symbol"/>
        </w:rPr>
        <w:t></w:t>
      </w:r>
      <w:r w:rsidRPr="009F21B0">
        <w:t xml:space="preserve"> [H</w:t>
      </w:r>
      <w:r w:rsidRPr="009F21B0">
        <w:rPr>
          <w:vertAlign w:val="subscript"/>
        </w:rPr>
        <w:t>3</w:t>
      </w:r>
      <w:r w:rsidRPr="009F21B0">
        <w:t>O</w:t>
      </w:r>
      <w:r w:rsidRPr="00414B58">
        <w:rPr>
          <w:rFonts w:ascii="Symbol" w:hAnsi="Symbol"/>
          <w:vertAlign w:val="superscript"/>
        </w:rPr>
        <w:t></w:t>
      </w:r>
      <w:r w:rsidRPr="009F21B0">
        <w:t>] and [CH</w:t>
      </w:r>
      <w:r w:rsidRPr="009F21B0">
        <w:rPr>
          <w:vertAlign w:val="subscript"/>
        </w:rPr>
        <w:t>3</w:t>
      </w:r>
      <w:r w:rsidRPr="009F21B0">
        <w:t xml:space="preserve">COOH] &gt;&gt; </w:t>
      </w:r>
      <w:r w:rsidRPr="000C340A">
        <w:rPr>
          <w:i/>
        </w:rPr>
        <w:t>x</w:t>
      </w:r>
      <w:r w:rsidRPr="009F21B0">
        <w:t>; therefore:</w:t>
      </w:r>
    </w:p>
    <w:p w:rsidR="000C4D1D" w:rsidRPr="009F21B0" w:rsidRDefault="000C4D1D" w:rsidP="000C4D1D">
      <w:pPr>
        <w:pStyle w:val="CRMCQa"/>
        <w:spacing w:before="60"/>
      </w:pPr>
      <w:r>
        <w:tab/>
      </w:r>
      <w:r>
        <w:tab/>
      </w:r>
      <w:r w:rsidRPr="00CB4208">
        <w:rPr>
          <w:position w:val="-24"/>
        </w:rPr>
        <w:object w:dxaOrig="2079" w:dyaOrig="660">
          <v:shape id="_x0000_i1034" type="#_x0000_t75" style="width:103.05pt;height:33.5pt" o:ole="">
            <v:imagedata r:id="rId23" o:title=""/>
          </v:shape>
          <o:OLEObject Type="Embed" ProgID="Equation.DSMT4" ShapeID="_x0000_i1034" DrawAspect="Content" ObjectID="_1700852277" r:id="rId24"/>
        </w:object>
      </w:r>
    </w:p>
    <w:p w:rsidR="000C4D1D" w:rsidRPr="009F21B0" w:rsidRDefault="000C4D1D" w:rsidP="000C4D1D">
      <w:pPr>
        <w:pStyle w:val="CRMCQa"/>
        <w:spacing w:before="60"/>
      </w:pPr>
      <w:r>
        <w:tab/>
      </w:r>
      <w:r>
        <w:tab/>
      </w:r>
      <w:r w:rsidRPr="00CB4208">
        <w:rPr>
          <w:position w:val="-12"/>
        </w:rPr>
        <w:object w:dxaOrig="2360" w:dyaOrig="380">
          <v:shape id="_x0000_i1035" type="#_x0000_t75" style="width:116.7pt;height:19.85pt" o:ole="">
            <v:imagedata r:id="rId25" o:title=""/>
          </v:shape>
          <o:OLEObject Type="Embed" ProgID="Equation.DSMT4" ShapeID="_x0000_i1035" DrawAspect="Content" ObjectID="_1700852278" r:id="rId26"/>
        </w:object>
      </w:r>
    </w:p>
    <w:p w:rsidR="000C4D1D" w:rsidRPr="000C340A" w:rsidRDefault="000C4D1D" w:rsidP="000C4D1D">
      <w:pPr>
        <w:pStyle w:val="CRMCQa"/>
        <w:spacing w:before="60"/>
      </w:pPr>
      <w:r w:rsidRPr="000C340A">
        <w:tab/>
      </w:r>
      <w:r>
        <w:tab/>
      </w:r>
      <w:r w:rsidRPr="000C340A">
        <w:t xml:space="preserve">pH </w:t>
      </w:r>
      <w:r w:rsidRPr="0003760B">
        <w:rPr>
          <w:rFonts w:ascii="Symbol" w:hAnsi="Symbol"/>
        </w:rPr>
        <w:t></w:t>
      </w:r>
      <w:r w:rsidRPr="000C340A">
        <w:t xml:space="preserve"> </w:t>
      </w:r>
      <w:r w:rsidRPr="00F97E59">
        <w:rPr>
          <w:rFonts w:ascii="Symbol" w:hAnsi="Symbol"/>
        </w:rPr>
        <w:t></w:t>
      </w:r>
      <w:r w:rsidRPr="000C340A">
        <w:t xml:space="preserve">log(2.47 </w:t>
      </w:r>
      <w:r>
        <w:rPr>
          <w:spacing w:val="-3"/>
        </w:rPr>
        <w:sym w:font="Symbol" w:char="F0B4"/>
      </w:r>
      <w:r w:rsidRPr="000C340A">
        <w:t xml:space="preserve"> 10</w:t>
      </w:r>
      <w:r w:rsidRPr="00391F60">
        <w:rPr>
          <w:position w:val="-2"/>
          <w:vertAlign w:val="superscript"/>
        </w:rPr>
        <w:sym w:font="Symbol" w:char="F02D"/>
      </w:r>
      <w:r>
        <w:rPr>
          <w:spacing w:val="-3"/>
          <w:position w:val="3"/>
          <w:vertAlign w:val="superscript"/>
        </w:rPr>
        <w:t>3</w:t>
      </w:r>
      <w:r w:rsidRPr="000C340A">
        <w:t xml:space="preserve">) </w:t>
      </w:r>
      <w:r w:rsidRPr="0003760B">
        <w:rPr>
          <w:rFonts w:ascii="Symbol" w:hAnsi="Symbol"/>
        </w:rPr>
        <w:t></w:t>
      </w:r>
      <w:r w:rsidRPr="000C340A">
        <w:t xml:space="preserve"> 2.61</w:t>
      </w:r>
    </w:p>
    <w:p w:rsidR="000C4D1D" w:rsidRPr="009F21B0" w:rsidRDefault="000C4D1D" w:rsidP="000C4D1D">
      <w:pPr>
        <w:pStyle w:val="CRMCQa"/>
        <w:spacing w:before="60"/>
      </w:pPr>
      <w:r>
        <w:tab/>
      </w:r>
      <w:r>
        <w:tab/>
      </w:r>
      <w:r w:rsidRPr="009F21B0">
        <w:t>This answer verifies the initial assumption that [CH</w:t>
      </w:r>
      <w:r w:rsidRPr="009F21B0">
        <w:rPr>
          <w:vertAlign w:val="subscript"/>
        </w:rPr>
        <w:t>3</w:t>
      </w:r>
      <w:r w:rsidRPr="009F21B0">
        <w:t xml:space="preserve">COOH] &gt;&gt; </w:t>
      </w:r>
      <w:r w:rsidRPr="000C340A">
        <w:rPr>
          <w:i/>
        </w:rPr>
        <w:t>x</w:t>
      </w:r>
      <w:r w:rsidRPr="009F21B0">
        <w:t>.</w:t>
      </w:r>
    </w:p>
    <w:p w:rsidR="000C4D1D" w:rsidRPr="009F21B0" w:rsidRDefault="000C4D1D" w:rsidP="000C4D1D">
      <w:pPr>
        <w:pStyle w:val="CRMCQa"/>
        <w:spacing w:before="60"/>
      </w:pPr>
      <w:r>
        <w:tab/>
      </w:r>
      <w:r w:rsidRPr="00DF786C">
        <w:rPr>
          <w:b/>
        </w:rPr>
        <w:t>c.</w:t>
      </w:r>
      <w:r>
        <w:tab/>
      </w:r>
      <w:r w:rsidRPr="009F21B0">
        <w:t>Here [CH</w:t>
      </w:r>
      <w:r w:rsidRPr="009F21B0">
        <w:rPr>
          <w:vertAlign w:val="subscript"/>
        </w:rPr>
        <w:t>3</w:t>
      </w:r>
      <w:r w:rsidRPr="009F21B0">
        <w:t xml:space="preserve">COOH] &gt;&gt; </w:t>
      </w:r>
      <w:r w:rsidRPr="000C340A">
        <w:rPr>
          <w:i/>
        </w:rPr>
        <w:t>x</w:t>
      </w:r>
      <w:r w:rsidRPr="009F21B0">
        <w:t xml:space="preserve"> cannot be assumed, so use ICE table approach with the quadratic equation to solve this problem:</w:t>
      </w:r>
    </w:p>
    <w:p w:rsidR="000C4D1D" w:rsidRPr="009F21B0" w:rsidRDefault="000C4D1D" w:rsidP="000C4D1D">
      <w:pPr>
        <w:pStyle w:val="EQONLY"/>
        <w:spacing w:before="0" w:after="0"/>
        <w:rPr>
          <w:rFonts w:eastAsia="Times New Roman"/>
        </w:rPr>
      </w:pPr>
      <w:r w:rsidRPr="00CB4208">
        <w:rPr>
          <w:rFonts w:eastAsia="Times New Roman"/>
          <w:position w:val="-24"/>
        </w:rPr>
        <w:object w:dxaOrig="1500" w:dyaOrig="660">
          <v:shape id="_x0000_i1036" type="#_x0000_t75" style="width:74.5pt;height:33.5pt" o:ole="">
            <v:imagedata r:id="rId27" o:title=""/>
          </v:shape>
          <o:OLEObject Type="Embed" ProgID="Equation.DSMT4" ShapeID="_x0000_i1036" DrawAspect="Content" ObjectID="_1700852279" r:id="rId28"/>
        </w:object>
      </w:r>
    </w:p>
    <w:p w:rsidR="000C4D1D" w:rsidRDefault="000C4D1D" w:rsidP="000C4D1D">
      <w:pPr>
        <w:pStyle w:val="CRMCQa"/>
        <w:spacing w:before="60"/>
      </w:pPr>
      <w:r>
        <w:tab/>
      </w:r>
      <w:r>
        <w:tab/>
      </w:r>
      <w:r w:rsidRPr="009F21B0">
        <w:t>Rearrange to</w:t>
      </w:r>
    </w:p>
    <w:p w:rsidR="000C4D1D" w:rsidRPr="009F21B0" w:rsidRDefault="000C4D1D" w:rsidP="000C4D1D">
      <w:pPr>
        <w:pStyle w:val="CRMCQa"/>
        <w:spacing w:before="0"/>
      </w:pPr>
      <w:r w:rsidRPr="009F21B0">
        <w:tab/>
      </w:r>
      <w:r>
        <w:tab/>
      </w:r>
      <w:r w:rsidRPr="00CB4208">
        <w:rPr>
          <w:position w:val="-12"/>
        </w:rPr>
        <w:object w:dxaOrig="5620" w:dyaOrig="380">
          <v:shape id="_x0000_i1037" type="#_x0000_t75" style="width:280.55pt;height:19.85pt" o:ole="">
            <v:imagedata r:id="rId29" o:title=""/>
          </v:shape>
          <o:OLEObject Type="Embed" ProgID="Equation.DSMT4" ShapeID="_x0000_i1037" DrawAspect="Content" ObjectID="_1700852280" r:id="rId30"/>
        </w:object>
      </w:r>
    </w:p>
    <w:p w:rsidR="000C4D1D" w:rsidRPr="009F21B0" w:rsidRDefault="000C4D1D" w:rsidP="000C4D1D">
      <w:pPr>
        <w:pStyle w:val="CRMCQa"/>
        <w:spacing w:before="60"/>
      </w:pPr>
      <w:r>
        <w:tab/>
      </w:r>
      <w:r>
        <w:tab/>
      </w:r>
      <w:r w:rsidRPr="009F21B0">
        <w:t>Solve using the quadratic equation:</w:t>
      </w:r>
    </w:p>
    <w:p w:rsidR="000C4D1D" w:rsidRPr="009F21B0" w:rsidRDefault="000C4D1D" w:rsidP="000C4D1D">
      <w:pPr>
        <w:pStyle w:val="CRMCQa"/>
        <w:spacing w:before="0"/>
      </w:pPr>
      <w:r>
        <w:tab/>
      </w:r>
      <w:r>
        <w:tab/>
      </w:r>
      <w:r w:rsidRPr="00CB4208">
        <w:rPr>
          <w:position w:val="-24"/>
        </w:rPr>
        <w:object w:dxaOrig="5220" w:dyaOrig="700">
          <v:shape id="_x0000_i1038" type="#_x0000_t75" style="width:260.7pt;height:34.75pt" o:ole="">
            <v:imagedata r:id="rId31" o:title=""/>
          </v:shape>
          <o:OLEObject Type="Embed" ProgID="Equation.DSMT4" ShapeID="_x0000_i1038" DrawAspect="Content" ObjectID="_1700852281" r:id="rId32"/>
        </w:object>
      </w:r>
    </w:p>
    <w:p w:rsidR="000C4D1D" w:rsidRPr="009B68D1" w:rsidRDefault="000C4D1D" w:rsidP="000C4D1D">
      <w:pPr>
        <w:pStyle w:val="CRMCQa"/>
        <w:spacing w:before="0"/>
      </w:pPr>
      <w:r>
        <w:tab/>
      </w:r>
      <w:r>
        <w:tab/>
      </w:r>
      <w:r w:rsidRPr="00CB4208">
        <w:rPr>
          <w:position w:val="-10"/>
        </w:rPr>
        <w:object w:dxaOrig="2299" w:dyaOrig="360">
          <v:shape id="_x0000_i1039" type="#_x0000_t75" style="width:115.45pt;height:18.6pt" o:ole="">
            <v:imagedata r:id="rId33" o:title=""/>
          </v:shape>
          <o:OLEObject Type="Embed" ProgID="Equation.DSMT4" ShapeID="_x0000_i1039" DrawAspect="Content" ObjectID="_1700852282" r:id="rId34"/>
        </w:object>
      </w:r>
      <w:r w:rsidRPr="009F21B0">
        <w:t xml:space="preserve"> thus, pH </w:t>
      </w:r>
      <w:r w:rsidRPr="0003760B">
        <w:rPr>
          <w:rFonts w:ascii="Symbol" w:hAnsi="Symbol"/>
        </w:rPr>
        <w:t></w:t>
      </w:r>
      <w:r w:rsidRPr="009F21B0">
        <w:t xml:space="preserve"> </w:t>
      </w:r>
      <w:r w:rsidRPr="00F97E59">
        <w:rPr>
          <w:rFonts w:ascii="Symbol" w:hAnsi="Symbol"/>
        </w:rPr>
        <w:t></w:t>
      </w:r>
      <w:r w:rsidRPr="009F21B0">
        <w:t xml:space="preserve">log[7.717 </w:t>
      </w:r>
      <w:r>
        <w:rPr>
          <w:spacing w:val="-3"/>
        </w:rPr>
        <w:sym w:font="Symbol" w:char="F0B4"/>
      </w:r>
      <w:r w:rsidRPr="009F21B0">
        <w:t xml:space="preserve"> 10</w:t>
      </w:r>
      <w:r w:rsidRPr="00391F60">
        <w:rPr>
          <w:position w:val="-2"/>
          <w:vertAlign w:val="superscript"/>
        </w:rPr>
        <w:sym w:font="Symbol" w:char="F02D"/>
      </w:r>
      <w:r>
        <w:rPr>
          <w:spacing w:val="-3"/>
          <w:position w:val="3"/>
          <w:vertAlign w:val="superscript"/>
        </w:rPr>
        <w:t>4</w:t>
      </w:r>
      <w:r w:rsidRPr="009F21B0">
        <w:t>]</w:t>
      </w:r>
      <w:r>
        <w:t xml:space="preserve"> </w:t>
      </w:r>
      <w:r w:rsidRPr="0003760B">
        <w:rPr>
          <w:rFonts w:ascii="Symbol" w:hAnsi="Symbol"/>
        </w:rPr>
        <w:t></w:t>
      </w:r>
      <w:r w:rsidRPr="009F21B0">
        <w:t xml:space="preserve"> 3.11</w:t>
      </w:r>
    </w:p>
    <w:p w:rsidR="000C4D1D" w:rsidRPr="00752BC1" w:rsidRDefault="000C4D1D" w:rsidP="000C4D1D">
      <w:pPr>
        <w:pStyle w:val="CRMCQa"/>
        <w:spacing w:before="60"/>
      </w:pPr>
      <w:r>
        <w:tab/>
      </w:r>
      <w:r w:rsidRPr="00DF786C">
        <w:rPr>
          <w:b/>
        </w:rPr>
        <w:t>d.</w:t>
      </w:r>
      <w:r>
        <w:tab/>
      </w:r>
      <w:r w:rsidRPr="009F21B0">
        <w:t>pH is lowest for the strongest acid (HCl) because it completely dissociates into H</w:t>
      </w:r>
      <w:r w:rsidRPr="00414B58">
        <w:rPr>
          <w:rFonts w:ascii="Symbol" w:hAnsi="Symbol"/>
          <w:vertAlign w:val="superscript"/>
        </w:rPr>
        <w:t></w:t>
      </w:r>
      <w:r w:rsidRPr="009F21B0">
        <w:t xml:space="preserve"> </w:t>
      </w:r>
      <w:r>
        <w:br/>
      </w:r>
      <w:r w:rsidRPr="009F21B0">
        <w:t>and conjugate base (i.e., Cl</w:t>
      </w:r>
      <w:r w:rsidRPr="00391F60">
        <w:rPr>
          <w:position w:val="-2"/>
          <w:vertAlign w:val="superscript"/>
        </w:rPr>
        <w:sym w:font="Symbol" w:char="F02D"/>
      </w:r>
      <w:r w:rsidRPr="009F21B0">
        <w:t>). For acetic acid</w:t>
      </w:r>
      <w:r>
        <w:t>,</w:t>
      </w:r>
      <w:r w:rsidRPr="009F21B0">
        <w:t xml:space="preserve"> more H</w:t>
      </w:r>
      <w:r w:rsidRPr="00414B58">
        <w:rPr>
          <w:rFonts w:ascii="Symbol" w:hAnsi="Symbol"/>
          <w:vertAlign w:val="superscript"/>
        </w:rPr>
        <w:t></w:t>
      </w:r>
      <w:r w:rsidRPr="009F21B0">
        <w:t xml:space="preserve"> dissociates as the concentration </w:t>
      </w:r>
      <w:r>
        <w:br/>
      </w:r>
      <w:r w:rsidRPr="009F21B0">
        <w:t xml:space="preserve">of HA </w:t>
      </w:r>
      <w:r w:rsidRPr="00A40B49">
        <w:t>increases. This follows from Le Chatelier’s principle for the equilibrium:</w:t>
      </w:r>
      <w:r w:rsidRPr="009F21B0">
        <w:t xml:space="preserve"> </w:t>
      </w:r>
      <w:r w:rsidRPr="008A5692">
        <w:rPr>
          <w:position w:val="-6"/>
        </w:rPr>
        <w:object w:dxaOrig="1880" w:dyaOrig="340">
          <v:shape id="_x0000_i1040" type="#_x0000_t75" style="width:94.35pt;height:16.15pt" o:ole="">
            <v:imagedata r:id="rId35" o:title=""/>
          </v:shape>
          <o:OLEObject Type="Embed" ProgID="Equation.DSMT4" ShapeID="_x0000_i1040" DrawAspect="Content" ObjectID="_1700852283" r:id="rId36"/>
        </w:object>
      </w:r>
    </w:p>
    <w:p w:rsidR="000C4D1D" w:rsidRPr="009F21B0" w:rsidRDefault="000C4D1D" w:rsidP="000C4D1D">
      <w:pPr>
        <w:pStyle w:val="CRMCQa"/>
        <w:spacing w:after="60"/>
      </w:pPr>
      <w:r w:rsidRPr="00DF786C">
        <w:rPr>
          <w:b/>
        </w:rPr>
        <w:t>5.</w:t>
      </w:r>
      <w:r w:rsidRPr="00DF786C">
        <w:rPr>
          <w:b/>
        </w:rPr>
        <w:tab/>
        <w:t>a.</w:t>
      </w:r>
      <w:r>
        <w:tab/>
      </w:r>
      <w:r w:rsidRPr="000377EB">
        <w:rPr>
          <w:spacing w:val="-2"/>
        </w:rPr>
        <w:t xml:space="preserve">See Table 2.6, which indicates that </w:t>
      </w:r>
      <w:r w:rsidRPr="007F2F6E">
        <w:rPr>
          <w:spacing w:val="-2"/>
          <w:position w:val="-10"/>
        </w:rPr>
        <w:object w:dxaOrig="540" w:dyaOrig="360">
          <v:shape id="_x0000_i1041" type="#_x0000_t75" style="width:27.3pt;height:18.6pt" o:ole="">
            <v:imagedata r:id="rId37" o:title=""/>
          </v:shape>
          <o:OLEObject Type="Embed" ProgID="Equation.DSMT4" ShapeID="_x0000_i1041" DrawAspect="Content" ObjectID="_1700852284" r:id="rId38"/>
        </w:object>
      </w:r>
      <w:r w:rsidRPr="000377EB">
        <w:rPr>
          <w:spacing w:val="-2"/>
        </w:rPr>
        <w:t xml:space="preserve"> is a weak acid with </w:t>
      </w:r>
      <w:r w:rsidRPr="000377EB">
        <w:rPr>
          <w:i/>
          <w:spacing w:val="-2"/>
        </w:rPr>
        <w:t>K</w:t>
      </w:r>
      <w:r w:rsidRPr="000377EB">
        <w:rPr>
          <w:spacing w:val="-2"/>
          <w:vertAlign w:val="subscript"/>
        </w:rPr>
        <w:t>a</w:t>
      </w:r>
      <w:r w:rsidRPr="000377EB">
        <w:rPr>
          <w:spacing w:val="-2"/>
        </w:rPr>
        <w:t xml:space="preserve"> </w:t>
      </w:r>
      <w:r w:rsidRPr="0003760B">
        <w:rPr>
          <w:rFonts w:ascii="Symbol" w:hAnsi="Symbol"/>
          <w:spacing w:val="-2"/>
        </w:rPr>
        <w:t></w:t>
      </w:r>
      <w:r w:rsidRPr="000377EB">
        <w:rPr>
          <w:spacing w:val="-2"/>
        </w:rPr>
        <w:t xml:space="preserve"> 5.62 </w:t>
      </w:r>
      <w:r>
        <w:rPr>
          <w:spacing w:val="-3"/>
        </w:rPr>
        <w:sym w:font="Symbol" w:char="F0B4"/>
      </w:r>
      <w:r w:rsidRPr="000377EB">
        <w:rPr>
          <w:spacing w:val="-2"/>
        </w:rPr>
        <w:t xml:space="preserve"> 10</w:t>
      </w:r>
      <w:r w:rsidRPr="00391F60">
        <w:rPr>
          <w:position w:val="-2"/>
          <w:vertAlign w:val="superscript"/>
        </w:rPr>
        <w:sym w:font="Symbol" w:char="F02D"/>
      </w:r>
      <w:r>
        <w:rPr>
          <w:spacing w:val="-3"/>
          <w:position w:val="3"/>
          <w:vertAlign w:val="superscript"/>
        </w:rPr>
        <w:t>10</w:t>
      </w:r>
      <w:r w:rsidRPr="000377EB">
        <w:rPr>
          <w:spacing w:val="-2"/>
        </w:rPr>
        <w:t xml:space="preserve">; thus, use ICE table to solve this problem (note that the “initial” conditions here are hypothetical; we imagine a starting concentration of </w:t>
      </w:r>
      <w:r w:rsidRPr="007F2F6E">
        <w:rPr>
          <w:spacing w:val="-2"/>
          <w:position w:val="-10"/>
        </w:rPr>
        <w:object w:dxaOrig="540" w:dyaOrig="360">
          <v:shape id="_x0000_i1042" type="#_x0000_t75" style="width:27.3pt;height:18.6pt" o:ole="">
            <v:imagedata r:id="rId37" o:title=""/>
          </v:shape>
          <o:OLEObject Type="Embed" ProgID="Equation.DSMT4" ShapeID="_x0000_i1042" DrawAspect="Content" ObjectID="_1700852285" r:id="rId39"/>
        </w:object>
      </w:r>
      <w:r w:rsidRPr="000377EB">
        <w:rPr>
          <w:spacing w:val="-2"/>
        </w:rPr>
        <w:t xml:space="preserve"> of 1 M and assume that the final concentration of H</w:t>
      </w:r>
      <w:r w:rsidRPr="00414B58">
        <w:rPr>
          <w:rFonts w:ascii="Symbol" w:hAnsi="Symbol"/>
          <w:spacing w:val="-2"/>
          <w:vertAlign w:val="superscript"/>
        </w:rPr>
        <w:t></w:t>
      </w:r>
      <w:r w:rsidRPr="000377EB">
        <w:rPr>
          <w:spacing w:val="-2"/>
        </w:rPr>
        <w:t xml:space="preserve"> from dissociation of NH</w:t>
      </w:r>
      <w:r w:rsidRPr="000377EB">
        <w:rPr>
          <w:spacing w:val="-2"/>
          <w:vertAlign w:val="subscript"/>
        </w:rPr>
        <w:t>4</w:t>
      </w:r>
      <w:r w:rsidRPr="00414B58">
        <w:rPr>
          <w:rFonts w:ascii="Symbol" w:hAnsi="Symbol"/>
          <w:spacing w:val="-2"/>
          <w:vertAlign w:val="superscript"/>
        </w:rPr>
        <w:t></w:t>
      </w:r>
      <w:r w:rsidRPr="000377EB">
        <w:rPr>
          <w:spacing w:val="-2"/>
        </w:rPr>
        <w:t xml:space="preserve"> will be significantly greater than 10</w:t>
      </w:r>
      <w:r w:rsidRPr="00391F60">
        <w:rPr>
          <w:position w:val="-2"/>
          <w:vertAlign w:val="superscript"/>
        </w:rPr>
        <w:sym w:font="Symbol" w:char="F02D"/>
      </w:r>
      <w:r w:rsidRPr="00514214">
        <w:rPr>
          <w:spacing w:val="-2"/>
          <w:position w:val="3"/>
          <w:vertAlign w:val="superscript"/>
        </w:rPr>
        <w:t>7</w:t>
      </w:r>
      <w:r w:rsidRPr="000377EB">
        <w:rPr>
          <w:spacing w:val="-2"/>
        </w:rPr>
        <w:t xml:space="preserve"> M, which results from the autolysis of water):</w:t>
      </w:r>
    </w:p>
    <w:tbl>
      <w:tblPr>
        <w:tblW w:w="0" w:type="auto"/>
        <w:tblInd w:w="963" w:type="dxa"/>
        <w:tblLook w:val="04A0" w:firstRow="1" w:lastRow="0" w:firstColumn="1" w:lastColumn="0" w:noHBand="0" w:noVBand="1"/>
      </w:tblPr>
      <w:tblGrid>
        <w:gridCol w:w="1604"/>
        <w:gridCol w:w="1261"/>
        <w:gridCol w:w="1200"/>
        <w:gridCol w:w="1212"/>
      </w:tblGrid>
      <w:tr w:rsidR="000C4D1D" w:rsidRPr="00AC23BA" w:rsidTr="00467696">
        <w:tc>
          <w:tcPr>
            <w:tcW w:w="5277" w:type="dxa"/>
            <w:gridSpan w:val="4"/>
            <w:tcBorders>
              <w:bottom w:val="single" w:sz="4" w:space="0" w:color="auto"/>
            </w:tcBorders>
          </w:tcPr>
          <w:p w:rsidR="000C4D1D" w:rsidRPr="00AC23BA" w:rsidRDefault="000C4D1D" w:rsidP="00467696">
            <w:pPr>
              <w:pStyle w:val="CRMCQa"/>
              <w:spacing w:before="20" w:after="20"/>
              <w:ind w:left="0" w:firstLine="0"/>
              <w:jc w:val="center"/>
            </w:pPr>
            <w:r w:rsidRPr="008A5692">
              <w:rPr>
                <w:position w:val="-12"/>
              </w:rPr>
              <w:object w:dxaOrig="2180" w:dyaOrig="400">
                <v:shape id="_x0000_i1043" type="#_x0000_t75" style="width:109.25pt;height:19.85pt" o:ole="">
                  <v:imagedata r:id="rId40" o:title=""/>
                </v:shape>
                <o:OLEObject Type="Embed" ProgID="Equation.DSMT4" ShapeID="_x0000_i1043" DrawAspect="Content" ObjectID="_1700852286" r:id="rId41"/>
              </w:object>
            </w:r>
          </w:p>
        </w:tc>
      </w:tr>
      <w:tr w:rsidR="000C4D1D" w:rsidRPr="00AC23BA" w:rsidTr="00467696">
        <w:tc>
          <w:tcPr>
            <w:tcW w:w="1604" w:type="dxa"/>
            <w:tcBorders>
              <w:top w:val="single" w:sz="4" w:space="0" w:color="auto"/>
              <w:bottom w:val="single" w:sz="4" w:space="0" w:color="auto"/>
            </w:tcBorders>
          </w:tcPr>
          <w:p w:rsidR="000C4D1D" w:rsidRPr="00AC23BA" w:rsidRDefault="000C4D1D" w:rsidP="00467696">
            <w:pPr>
              <w:pStyle w:val="CRMCQa"/>
              <w:spacing w:before="20" w:after="20"/>
              <w:ind w:left="0" w:firstLine="0"/>
            </w:pPr>
          </w:p>
        </w:tc>
        <w:tc>
          <w:tcPr>
            <w:tcW w:w="1261" w:type="dxa"/>
            <w:tcBorders>
              <w:top w:val="single" w:sz="4" w:space="0" w:color="auto"/>
              <w:bottom w:val="single" w:sz="4" w:space="0" w:color="auto"/>
            </w:tcBorders>
          </w:tcPr>
          <w:p w:rsidR="000C4D1D" w:rsidRPr="00AC23BA" w:rsidRDefault="000C4D1D" w:rsidP="00467696">
            <w:pPr>
              <w:pStyle w:val="CRMCQa"/>
              <w:spacing w:before="20" w:after="20"/>
              <w:ind w:left="0" w:firstLine="0"/>
            </w:pPr>
            <w:r w:rsidRPr="007F2F6E">
              <w:rPr>
                <w:spacing w:val="-2"/>
                <w:position w:val="-10"/>
              </w:rPr>
              <w:object w:dxaOrig="540" w:dyaOrig="360">
                <v:shape id="_x0000_i1044" type="#_x0000_t75" style="width:27.3pt;height:18.6pt" o:ole="">
                  <v:imagedata r:id="rId37" o:title=""/>
                </v:shape>
                <o:OLEObject Type="Embed" ProgID="Equation.DSMT4" ShapeID="_x0000_i1044" DrawAspect="Content" ObjectID="_1700852287" r:id="rId42"/>
              </w:object>
            </w:r>
          </w:p>
        </w:tc>
        <w:tc>
          <w:tcPr>
            <w:tcW w:w="1200" w:type="dxa"/>
            <w:tcBorders>
              <w:top w:val="single" w:sz="4" w:space="0" w:color="auto"/>
              <w:bottom w:val="single" w:sz="4" w:space="0" w:color="auto"/>
            </w:tcBorders>
          </w:tcPr>
          <w:p w:rsidR="000C4D1D" w:rsidRPr="00AC23BA" w:rsidRDefault="000C4D1D" w:rsidP="00467696">
            <w:pPr>
              <w:pStyle w:val="CRMCQa"/>
              <w:spacing w:before="20" w:after="20"/>
              <w:ind w:left="0" w:firstLine="0"/>
            </w:pPr>
            <w:r w:rsidRPr="00AC23BA">
              <w:t>H</w:t>
            </w:r>
            <w:r w:rsidRPr="00414B58">
              <w:rPr>
                <w:rFonts w:ascii="Symbol" w:hAnsi="Symbol"/>
                <w:vertAlign w:val="superscript"/>
              </w:rPr>
              <w:t></w:t>
            </w:r>
          </w:p>
        </w:tc>
        <w:tc>
          <w:tcPr>
            <w:tcW w:w="1212" w:type="dxa"/>
            <w:tcBorders>
              <w:top w:val="single" w:sz="4" w:space="0" w:color="auto"/>
              <w:bottom w:val="single" w:sz="4" w:space="0" w:color="auto"/>
            </w:tcBorders>
          </w:tcPr>
          <w:p w:rsidR="000C4D1D" w:rsidRPr="00AC23BA" w:rsidRDefault="000C4D1D" w:rsidP="00467696">
            <w:pPr>
              <w:pStyle w:val="CRMCQa"/>
              <w:spacing w:before="20" w:after="20"/>
              <w:ind w:left="0" w:firstLine="0"/>
            </w:pPr>
            <w:r w:rsidRPr="00AC23BA">
              <w:t>NH</w:t>
            </w:r>
            <w:r w:rsidRPr="00AC23BA">
              <w:rPr>
                <w:vertAlign w:val="subscript"/>
              </w:rPr>
              <w:t>3</w:t>
            </w:r>
          </w:p>
        </w:tc>
      </w:tr>
      <w:tr w:rsidR="000C4D1D" w:rsidRPr="00AC23BA" w:rsidTr="00467696">
        <w:tc>
          <w:tcPr>
            <w:tcW w:w="1604" w:type="dxa"/>
            <w:tcBorders>
              <w:top w:val="single" w:sz="4" w:space="0" w:color="auto"/>
            </w:tcBorders>
          </w:tcPr>
          <w:p w:rsidR="000C4D1D" w:rsidRPr="00AC23BA" w:rsidRDefault="000C4D1D" w:rsidP="00467696">
            <w:pPr>
              <w:pStyle w:val="CRMCQa"/>
              <w:spacing w:before="20" w:after="20"/>
              <w:ind w:left="0" w:firstLine="0"/>
              <w:rPr>
                <w:b/>
              </w:rPr>
            </w:pPr>
            <w:r w:rsidRPr="00AC23BA">
              <w:rPr>
                <w:b/>
              </w:rPr>
              <w:t>Initial</w:t>
            </w:r>
          </w:p>
        </w:tc>
        <w:tc>
          <w:tcPr>
            <w:tcW w:w="1261" w:type="dxa"/>
            <w:tcBorders>
              <w:top w:val="single" w:sz="4" w:space="0" w:color="auto"/>
            </w:tcBorders>
          </w:tcPr>
          <w:p w:rsidR="000C4D1D" w:rsidRPr="00AC23BA" w:rsidRDefault="000C4D1D" w:rsidP="00467696">
            <w:pPr>
              <w:pStyle w:val="CRMCQa"/>
              <w:spacing w:before="20" w:after="20"/>
              <w:ind w:left="0" w:firstLine="0"/>
            </w:pPr>
            <w:r w:rsidRPr="00AC23BA">
              <w:t>1 M</w:t>
            </w:r>
          </w:p>
        </w:tc>
        <w:tc>
          <w:tcPr>
            <w:tcW w:w="1200" w:type="dxa"/>
            <w:tcBorders>
              <w:top w:val="single" w:sz="4" w:space="0" w:color="auto"/>
            </w:tcBorders>
          </w:tcPr>
          <w:p w:rsidR="000C4D1D" w:rsidRPr="00AC23BA" w:rsidRDefault="000C4D1D" w:rsidP="00467696">
            <w:pPr>
              <w:pStyle w:val="CRMCQa"/>
              <w:spacing w:before="20" w:after="20"/>
              <w:ind w:left="0" w:firstLine="0"/>
            </w:pPr>
            <w:r w:rsidRPr="00414B58">
              <w:rPr>
                <w:rFonts w:ascii="Symbol" w:hAnsi="Symbol"/>
              </w:rPr>
              <w:t></w:t>
            </w:r>
            <w:r w:rsidRPr="00AC23BA">
              <w:t xml:space="preserve"> 0 M</w:t>
            </w:r>
          </w:p>
        </w:tc>
        <w:tc>
          <w:tcPr>
            <w:tcW w:w="1212" w:type="dxa"/>
            <w:tcBorders>
              <w:top w:val="single" w:sz="4" w:space="0" w:color="auto"/>
            </w:tcBorders>
          </w:tcPr>
          <w:p w:rsidR="000C4D1D" w:rsidRPr="00AC23BA" w:rsidRDefault="000C4D1D" w:rsidP="00467696">
            <w:pPr>
              <w:pStyle w:val="CRMCQa"/>
              <w:spacing w:before="20" w:after="20"/>
              <w:ind w:left="0" w:firstLine="0"/>
            </w:pPr>
            <w:r w:rsidRPr="00AC23BA">
              <w:t>0 M</w:t>
            </w:r>
          </w:p>
        </w:tc>
      </w:tr>
      <w:tr w:rsidR="000C4D1D" w:rsidRPr="00AC23BA" w:rsidTr="00467696">
        <w:tc>
          <w:tcPr>
            <w:tcW w:w="1604" w:type="dxa"/>
          </w:tcPr>
          <w:p w:rsidR="000C4D1D" w:rsidRPr="00AC23BA" w:rsidRDefault="000C4D1D" w:rsidP="00467696">
            <w:pPr>
              <w:pStyle w:val="CRMCQa"/>
              <w:spacing w:before="20" w:after="20"/>
              <w:ind w:left="0" w:firstLine="0"/>
              <w:rPr>
                <w:b/>
              </w:rPr>
            </w:pPr>
            <w:r w:rsidRPr="00AC23BA">
              <w:rPr>
                <w:b/>
              </w:rPr>
              <w:t>Change</w:t>
            </w:r>
          </w:p>
        </w:tc>
        <w:tc>
          <w:tcPr>
            <w:tcW w:w="1261" w:type="dxa"/>
          </w:tcPr>
          <w:p w:rsidR="000C4D1D" w:rsidRPr="00AC23BA" w:rsidRDefault="000C4D1D" w:rsidP="00467696">
            <w:pPr>
              <w:pStyle w:val="CRMCQa"/>
              <w:spacing w:before="20" w:after="20"/>
              <w:ind w:left="0" w:firstLine="0"/>
            </w:pPr>
            <w:r w:rsidRPr="00F97E59">
              <w:rPr>
                <w:rFonts w:ascii="Symbol" w:hAnsi="Symbol"/>
              </w:rPr>
              <w:t></w:t>
            </w:r>
            <w:r w:rsidRPr="00AC23BA">
              <w:rPr>
                <w:i/>
              </w:rPr>
              <w:t>x</w:t>
            </w:r>
          </w:p>
        </w:tc>
        <w:tc>
          <w:tcPr>
            <w:tcW w:w="1200" w:type="dxa"/>
          </w:tcPr>
          <w:p w:rsidR="000C4D1D" w:rsidRPr="00AC23BA" w:rsidRDefault="000C4D1D" w:rsidP="00467696">
            <w:pPr>
              <w:pStyle w:val="CRMCQa"/>
              <w:spacing w:before="20" w:after="20"/>
              <w:ind w:left="0" w:firstLine="0"/>
            </w:pPr>
            <w:r w:rsidRPr="00414B58">
              <w:rPr>
                <w:rFonts w:ascii="Symbol" w:hAnsi="Symbol"/>
              </w:rPr>
              <w:t></w:t>
            </w:r>
            <w:r w:rsidRPr="00AC23BA">
              <w:rPr>
                <w:i/>
              </w:rPr>
              <w:t>x</w:t>
            </w:r>
          </w:p>
        </w:tc>
        <w:tc>
          <w:tcPr>
            <w:tcW w:w="1212" w:type="dxa"/>
          </w:tcPr>
          <w:p w:rsidR="000C4D1D" w:rsidRPr="00AC23BA" w:rsidRDefault="000C4D1D" w:rsidP="00467696">
            <w:pPr>
              <w:pStyle w:val="CRMCQa"/>
              <w:spacing w:before="20" w:after="20"/>
              <w:ind w:left="0" w:firstLine="0"/>
            </w:pPr>
            <w:r w:rsidRPr="00414B58">
              <w:rPr>
                <w:rFonts w:ascii="Symbol" w:hAnsi="Symbol"/>
              </w:rPr>
              <w:t></w:t>
            </w:r>
            <w:r w:rsidRPr="00AC23BA">
              <w:rPr>
                <w:i/>
              </w:rPr>
              <w:t>x</w:t>
            </w:r>
          </w:p>
        </w:tc>
      </w:tr>
      <w:tr w:rsidR="000C4D1D" w:rsidRPr="00AC23BA" w:rsidTr="00467696">
        <w:tc>
          <w:tcPr>
            <w:tcW w:w="1604" w:type="dxa"/>
            <w:tcBorders>
              <w:bottom w:val="single" w:sz="4" w:space="0" w:color="auto"/>
            </w:tcBorders>
          </w:tcPr>
          <w:p w:rsidR="000C4D1D" w:rsidRPr="00AC23BA" w:rsidRDefault="000C4D1D" w:rsidP="00467696">
            <w:pPr>
              <w:pStyle w:val="CRMCQa"/>
              <w:spacing w:before="20" w:after="40"/>
              <w:ind w:left="0" w:firstLine="0"/>
              <w:rPr>
                <w:b/>
              </w:rPr>
            </w:pPr>
            <w:r w:rsidRPr="00AC23BA">
              <w:rPr>
                <w:b/>
              </w:rPr>
              <w:t>Equilibrium</w:t>
            </w:r>
          </w:p>
        </w:tc>
        <w:tc>
          <w:tcPr>
            <w:tcW w:w="1261" w:type="dxa"/>
            <w:tcBorders>
              <w:bottom w:val="single" w:sz="4" w:space="0" w:color="auto"/>
            </w:tcBorders>
          </w:tcPr>
          <w:p w:rsidR="000C4D1D" w:rsidRPr="00AC23BA" w:rsidRDefault="000C4D1D" w:rsidP="00467696">
            <w:pPr>
              <w:pStyle w:val="CRMCQa"/>
              <w:spacing w:before="20" w:after="40"/>
              <w:ind w:left="0" w:firstLine="0"/>
            </w:pPr>
            <w:r w:rsidRPr="00AC23BA">
              <w:t>1</w:t>
            </w:r>
            <w:r>
              <w:t xml:space="preserve"> </w:t>
            </w:r>
            <w:r w:rsidRPr="00F97E59">
              <w:rPr>
                <w:rFonts w:ascii="Symbol" w:hAnsi="Symbol"/>
              </w:rPr>
              <w:t></w:t>
            </w:r>
            <w:r>
              <w:t xml:space="preserve"> </w:t>
            </w:r>
            <w:r w:rsidRPr="00AC23BA">
              <w:rPr>
                <w:i/>
              </w:rPr>
              <w:t>x</w:t>
            </w:r>
            <w:r w:rsidRPr="00AC23BA">
              <w:t xml:space="preserve"> M</w:t>
            </w:r>
          </w:p>
        </w:tc>
        <w:tc>
          <w:tcPr>
            <w:tcW w:w="1200" w:type="dxa"/>
            <w:tcBorders>
              <w:bottom w:val="single" w:sz="4" w:space="0" w:color="auto"/>
            </w:tcBorders>
          </w:tcPr>
          <w:p w:rsidR="000C4D1D" w:rsidRPr="00AC23BA" w:rsidRDefault="000C4D1D" w:rsidP="00467696">
            <w:pPr>
              <w:pStyle w:val="CRMCQa"/>
              <w:spacing w:before="20" w:after="40"/>
              <w:ind w:left="0" w:firstLine="0"/>
            </w:pPr>
            <w:r w:rsidRPr="00AC23BA">
              <w:rPr>
                <w:i/>
              </w:rPr>
              <w:t>x</w:t>
            </w:r>
            <w:r w:rsidRPr="00AC23BA">
              <w:t xml:space="preserve"> M</w:t>
            </w:r>
          </w:p>
        </w:tc>
        <w:tc>
          <w:tcPr>
            <w:tcW w:w="1212" w:type="dxa"/>
            <w:tcBorders>
              <w:bottom w:val="single" w:sz="4" w:space="0" w:color="auto"/>
            </w:tcBorders>
          </w:tcPr>
          <w:p w:rsidR="000C4D1D" w:rsidRPr="00AC23BA" w:rsidRDefault="000C4D1D" w:rsidP="00467696">
            <w:pPr>
              <w:pStyle w:val="CRMCQa"/>
              <w:spacing w:before="20" w:after="40"/>
              <w:ind w:left="0" w:firstLine="0"/>
            </w:pPr>
            <w:r w:rsidRPr="00AC23BA">
              <w:rPr>
                <w:i/>
              </w:rPr>
              <w:t>x</w:t>
            </w:r>
            <w:r w:rsidRPr="00AC23BA">
              <w:t xml:space="preserve"> M</w:t>
            </w:r>
          </w:p>
        </w:tc>
      </w:tr>
    </w:tbl>
    <w:p w:rsidR="000C4D1D" w:rsidRPr="009F21B0" w:rsidRDefault="000C4D1D" w:rsidP="000C4D1D">
      <w:pPr>
        <w:pStyle w:val="EQONLY"/>
        <w:spacing w:before="60" w:after="0"/>
      </w:pPr>
      <w:r w:rsidRPr="00CB4208">
        <w:rPr>
          <w:position w:val="-24"/>
        </w:rPr>
        <w:object w:dxaOrig="2320" w:dyaOrig="660">
          <v:shape id="_x0000_i1045" type="#_x0000_t75" style="width:115.45pt;height:33.5pt" o:ole="">
            <v:imagedata r:id="rId43" o:title=""/>
          </v:shape>
          <o:OLEObject Type="Embed" ProgID="Equation.DSMT4" ShapeID="_x0000_i1045" DrawAspect="Content" ObjectID="_1700852288" r:id="rId44"/>
        </w:object>
      </w:r>
    </w:p>
    <w:p w:rsidR="000C4D1D" w:rsidRPr="000C3E3A" w:rsidRDefault="000C4D1D" w:rsidP="000C4D1D">
      <w:pPr>
        <w:pStyle w:val="CRMCQa"/>
        <w:spacing w:before="40"/>
      </w:pPr>
      <w:r>
        <w:tab/>
      </w:r>
      <w:r>
        <w:tab/>
      </w:r>
      <w:r w:rsidRPr="009F21B0">
        <w:t xml:space="preserve">Solve for </w:t>
      </w:r>
      <w:r w:rsidRPr="000C3E3A">
        <w:rPr>
          <w:i/>
        </w:rPr>
        <w:t>x</w:t>
      </w:r>
      <w:r w:rsidRPr="009F21B0">
        <w:t xml:space="preserve"> </w:t>
      </w:r>
      <w:r w:rsidRPr="0003760B">
        <w:rPr>
          <w:rFonts w:ascii="Symbol" w:hAnsi="Symbol"/>
        </w:rPr>
        <w:t></w:t>
      </w:r>
      <w:r w:rsidRPr="009F21B0">
        <w:t xml:space="preserve"> 2.371 </w:t>
      </w:r>
      <w:r>
        <w:rPr>
          <w:spacing w:val="-3"/>
        </w:rPr>
        <w:sym w:font="Symbol" w:char="F0B4"/>
      </w:r>
      <w:r w:rsidRPr="009F21B0">
        <w:t xml:space="preserve"> 10</w:t>
      </w:r>
      <w:r w:rsidRPr="00391F60">
        <w:rPr>
          <w:position w:val="-2"/>
          <w:vertAlign w:val="superscript"/>
        </w:rPr>
        <w:sym w:font="Symbol" w:char="F02D"/>
      </w:r>
      <w:r w:rsidRPr="00514214">
        <w:rPr>
          <w:spacing w:val="-3"/>
          <w:position w:val="3"/>
          <w:vertAlign w:val="superscript"/>
        </w:rPr>
        <w:t>5</w:t>
      </w:r>
      <w:r w:rsidRPr="009F21B0">
        <w:t xml:space="preserve"> </w:t>
      </w:r>
      <w:r w:rsidRPr="0003760B">
        <w:rPr>
          <w:rFonts w:ascii="Symbol" w:hAnsi="Symbol"/>
        </w:rPr>
        <w:t></w:t>
      </w:r>
      <w:r w:rsidRPr="009F21B0">
        <w:t xml:space="preserve"> [H</w:t>
      </w:r>
      <w:r w:rsidRPr="00414B58">
        <w:rPr>
          <w:rFonts w:ascii="Symbol" w:hAnsi="Symbol"/>
          <w:vertAlign w:val="superscript"/>
        </w:rPr>
        <w:t></w:t>
      </w:r>
      <w:r w:rsidRPr="009F21B0">
        <w:t xml:space="preserve">]; thus pH </w:t>
      </w:r>
      <w:r w:rsidRPr="0003760B">
        <w:rPr>
          <w:rFonts w:ascii="Symbol" w:hAnsi="Symbol"/>
        </w:rPr>
        <w:t></w:t>
      </w:r>
      <w:r w:rsidRPr="009F21B0">
        <w:t xml:space="preserve"> </w:t>
      </w:r>
      <w:r w:rsidRPr="00F97E59">
        <w:rPr>
          <w:rFonts w:ascii="Symbol" w:hAnsi="Symbol"/>
        </w:rPr>
        <w:t></w:t>
      </w:r>
      <w:r w:rsidRPr="009F21B0">
        <w:t xml:space="preserve">log(2.371 </w:t>
      </w:r>
      <w:r>
        <w:rPr>
          <w:spacing w:val="-3"/>
        </w:rPr>
        <w:sym w:font="Symbol" w:char="F0B4"/>
      </w:r>
      <w:r w:rsidRPr="009F21B0">
        <w:t xml:space="preserve"> 10</w:t>
      </w:r>
      <w:r w:rsidRPr="00391F60">
        <w:rPr>
          <w:position w:val="-2"/>
          <w:vertAlign w:val="superscript"/>
        </w:rPr>
        <w:sym w:font="Symbol" w:char="F02D"/>
      </w:r>
      <w:r w:rsidRPr="00514214">
        <w:rPr>
          <w:spacing w:val="-3"/>
          <w:position w:val="3"/>
          <w:vertAlign w:val="superscript"/>
        </w:rPr>
        <w:t>5</w:t>
      </w:r>
      <w:r w:rsidRPr="009F21B0">
        <w:t xml:space="preserve">) </w:t>
      </w:r>
      <w:r w:rsidRPr="0003760B">
        <w:rPr>
          <w:rFonts w:ascii="Symbol" w:hAnsi="Symbol"/>
        </w:rPr>
        <w:t></w:t>
      </w:r>
      <w:r w:rsidRPr="009F21B0">
        <w:t xml:space="preserve"> 4.63</w:t>
      </w:r>
    </w:p>
    <w:p w:rsidR="000C4D1D" w:rsidRPr="009F21B0" w:rsidRDefault="000C4D1D" w:rsidP="000C4D1D">
      <w:pPr>
        <w:pStyle w:val="CRMCQa"/>
        <w:spacing w:after="120"/>
      </w:pPr>
      <w:r>
        <w:tab/>
      </w:r>
      <w:r w:rsidRPr="00CD37BD">
        <w:rPr>
          <w:b/>
        </w:rPr>
        <w:t>b.</w:t>
      </w:r>
      <w:r>
        <w:tab/>
      </w:r>
      <w:r w:rsidRPr="007F2F6E">
        <w:rPr>
          <w:spacing w:val="-2"/>
          <w:position w:val="-10"/>
        </w:rPr>
        <w:object w:dxaOrig="540" w:dyaOrig="360">
          <v:shape id="_x0000_i1046" type="#_x0000_t75" style="width:27.3pt;height:18.6pt" o:ole="">
            <v:imagedata r:id="rId37" o:title=""/>
          </v:shape>
          <o:OLEObject Type="Embed" ProgID="Equation.DSMT4" ShapeID="_x0000_i1046" DrawAspect="Content" ObjectID="_1700852289" r:id="rId45"/>
        </w:object>
      </w:r>
      <w:r w:rsidRPr="00CD37BD">
        <w:t xml:space="preserve"> is a weak acid with p</w:t>
      </w:r>
      <w:r w:rsidRPr="00CD37BD">
        <w:rPr>
          <w:i/>
        </w:rPr>
        <w:t>K</w:t>
      </w:r>
      <w:r w:rsidRPr="00CD37BD">
        <w:rPr>
          <w:vertAlign w:val="subscript"/>
        </w:rPr>
        <w:t>a</w:t>
      </w:r>
      <w:r w:rsidRPr="00CD37BD">
        <w:t xml:space="preserve"> </w:t>
      </w:r>
      <w:r w:rsidRPr="0003760B">
        <w:rPr>
          <w:rFonts w:ascii="Symbol" w:hAnsi="Symbol"/>
        </w:rPr>
        <w:t></w:t>
      </w:r>
      <w:r w:rsidRPr="00CD37BD">
        <w:t xml:space="preserve"> 9.25. Here, NaOH is consuming H</w:t>
      </w:r>
      <w:r w:rsidRPr="00414B58">
        <w:rPr>
          <w:rFonts w:ascii="Symbol" w:hAnsi="Symbol"/>
          <w:vertAlign w:val="superscript"/>
        </w:rPr>
        <w:t></w:t>
      </w:r>
      <w:r w:rsidRPr="00CD37BD">
        <w:t xml:space="preserve"> from the </w:t>
      </w:r>
      <w:r w:rsidRPr="007F2F6E">
        <w:rPr>
          <w:spacing w:val="-2"/>
          <w:position w:val="-10"/>
        </w:rPr>
        <w:object w:dxaOrig="540" w:dyaOrig="360">
          <v:shape id="_x0000_i1047" type="#_x0000_t75" style="width:27.3pt;height:18.6pt" o:ole="">
            <v:imagedata r:id="rId37" o:title=""/>
          </v:shape>
          <o:OLEObject Type="Embed" ProgID="Equation.DSMT4" ShapeID="_x0000_i1047" DrawAspect="Content" ObjectID="_1700852290" r:id="rId46"/>
        </w:object>
      </w:r>
      <w:r w:rsidRPr="00CD37BD">
        <w:t xml:space="preserve"> </w:t>
      </w:r>
      <w:r>
        <w:br/>
      </w:r>
      <w:r w:rsidRPr="00CD37BD">
        <w:t>thus, use this alternate version of the ICE table to solve for [HA] and [A</w:t>
      </w:r>
      <w:r w:rsidRPr="00391F60">
        <w:rPr>
          <w:position w:val="-2"/>
          <w:vertAlign w:val="superscript"/>
        </w:rPr>
        <w:sym w:font="Symbol" w:char="F02D"/>
      </w:r>
      <w:r w:rsidRPr="00CD37BD">
        <w:t xml:space="preserve">] after </w:t>
      </w:r>
      <w:r>
        <w:br/>
      </w:r>
      <w:r w:rsidRPr="00CD37BD">
        <w:t xml:space="preserve">addition of NaOH (a source of </w:t>
      </w:r>
      <w:r w:rsidRPr="00391F60">
        <w:rPr>
          <w:position w:val="-2"/>
          <w:vertAlign w:val="superscript"/>
        </w:rPr>
        <w:sym w:font="Symbol" w:char="F02D"/>
      </w:r>
      <w:r w:rsidRPr="00CD37BD">
        <w:t>OH). Note: the activity of H</w:t>
      </w:r>
      <w:r w:rsidRPr="00CD37BD">
        <w:rPr>
          <w:vertAlign w:val="subscript"/>
        </w:rPr>
        <w:t>2</w:t>
      </w:r>
      <w:r w:rsidRPr="00CD37BD">
        <w:t xml:space="preserve">O is assumed to </w:t>
      </w:r>
      <w:r>
        <w:br/>
      </w:r>
      <w:r w:rsidRPr="00CD37BD">
        <w:t>be unity (see Equation 2.7), so it does not appear in these calculations.</w:t>
      </w:r>
    </w:p>
    <w:tbl>
      <w:tblPr>
        <w:tblW w:w="0" w:type="auto"/>
        <w:tblInd w:w="945" w:type="dxa"/>
        <w:tblLook w:val="04A0" w:firstRow="1" w:lastRow="0" w:firstColumn="1" w:lastColumn="0" w:noHBand="0" w:noVBand="1"/>
      </w:tblPr>
      <w:tblGrid>
        <w:gridCol w:w="1604"/>
        <w:gridCol w:w="1440"/>
        <w:gridCol w:w="1564"/>
        <w:gridCol w:w="1521"/>
      </w:tblGrid>
      <w:tr w:rsidR="000C4D1D" w:rsidRPr="00212A91" w:rsidTr="00467696">
        <w:tc>
          <w:tcPr>
            <w:tcW w:w="6129" w:type="dxa"/>
            <w:gridSpan w:val="4"/>
            <w:tcBorders>
              <w:bottom w:val="single" w:sz="4" w:space="0" w:color="auto"/>
            </w:tcBorders>
          </w:tcPr>
          <w:p w:rsidR="000C4D1D" w:rsidRPr="00212A91" w:rsidRDefault="000C4D1D" w:rsidP="00467696">
            <w:pPr>
              <w:pStyle w:val="CRMCQa"/>
              <w:spacing w:before="20" w:after="20"/>
              <w:ind w:left="0" w:firstLine="0"/>
              <w:jc w:val="center"/>
            </w:pPr>
            <w:r w:rsidRPr="008A5692">
              <w:rPr>
                <w:position w:val="-12"/>
              </w:rPr>
              <w:object w:dxaOrig="2860" w:dyaOrig="400">
                <v:shape id="_x0000_i1048" type="#_x0000_t75" style="width:142.75pt;height:19.85pt" o:ole="">
                  <v:imagedata r:id="rId47" o:title=""/>
                </v:shape>
                <o:OLEObject Type="Embed" ProgID="Equation.DSMT4" ShapeID="_x0000_i1048" DrawAspect="Content" ObjectID="_1700852291" r:id="rId48"/>
              </w:object>
            </w:r>
          </w:p>
        </w:tc>
      </w:tr>
      <w:tr w:rsidR="000C4D1D" w:rsidRPr="00212A91" w:rsidTr="00467696">
        <w:tc>
          <w:tcPr>
            <w:tcW w:w="1604" w:type="dxa"/>
            <w:tcBorders>
              <w:top w:val="single" w:sz="4" w:space="0" w:color="auto"/>
              <w:bottom w:val="single" w:sz="4" w:space="0" w:color="auto"/>
            </w:tcBorders>
          </w:tcPr>
          <w:p w:rsidR="000C4D1D" w:rsidRPr="00212A91" w:rsidRDefault="000C4D1D" w:rsidP="00467696">
            <w:pPr>
              <w:pStyle w:val="CRMCQa"/>
              <w:spacing w:before="20" w:after="20"/>
              <w:ind w:left="0" w:firstLine="0"/>
            </w:pPr>
          </w:p>
        </w:tc>
        <w:tc>
          <w:tcPr>
            <w:tcW w:w="1440" w:type="dxa"/>
            <w:tcBorders>
              <w:top w:val="single" w:sz="4" w:space="0" w:color="auto"/>
              <w:bottom w:val="single" w:sz="4" w:space="0" w:color="auto"/>
            </w:tcBorders>
          </w:tcPr>
          <w:p w:rsidR="000C4D1D" w:rsidRPr="00212A91" w:rsidRDefault="000C4D1D" w:rsidP="00467696">
            <w:pPr>
              <w:pStyle w:val="CRMCQa"/>
              <w:spacing w:before="20" w:after="20"/>
              <w:ind w:left="0" w:firstLine="0"/>
              <w:jc w:val="center"/>
            </w:pPr>
            <w:r w:rsidRPr="007F2F6E">
              <w:rPr>
                <w:spacing w:val="-2"/>
                <w:position w:val="-10"/>
              </w:rPr>
              <w:object w:dxaOrig="540" w:dyaOrig="360">
                <v:shape id="_x0000_i1049" type="#_x0000_t75" style="width:27.3pt;height:18.6pt" o:ole="">
                  <v:imagedata r:id="rId37" o:title=""/>
                </v:shape>
                <o:OLEObject Type="Embed" ProgID="Equation.DSMT4" ShapeID="_x0000_i1049" DrawAspect="Content" ObjectID="_1700852292" r:id="rId49"/>
              </w:object>
            </w:r>
          </w:p>
        </w:tc>
        <w:tc>
          <w:tcPr>
            <w:tcW w:w="1564" w:type="dxa"/>
            <w:tcBorders>
              <w:top w:val="single" w:sz="4" w:space="0" w:color="auto"/>
              <w:bottom w:val="single" w:sz="4" w:space="0" w:color="auto"/>
            </w:tcBorders>
          </w:tcPr>
          <w:p w:rsidR="000C4D1D" w:rsidRPr="00212A91" w:rsidRDefault="000C4D1D" w:rsidP="00467696">
            <w:pPr>
              <w:pStyle w:val="CRMCQa"/>
              <w:spacing w:before="20" w:after="20"/>
              <w:ind w:left="0" w:firstLine="0"/>
              <w:jc w:val="center"/>
            </w:pPr>
            <w:r w:rsidRPr="00391F60">
              <w:rPr>
                <w:position w:val="-2"/>
                <w:vertAlign w:val="superscript"/>
              </w:rPr>
              <w:sym w:font="Symbol" w:char="F02D"/>
            </w:r>
            <w:r w:rsidRPr="00212A91">
              <w:t>OH</w:t>
            </w:r>
          </w:p>
        </w:tc>
        <w:tc>
          <w:tcPr>
            <w:tcW w:w="1521" w:type="dxa"/>
            <w:tcBorders>
              <w:top w:val="single" w:sz="4" w:space="0" w:color="auto"/>
              <w:bottom w:val="single" w:sz="4" w:space="0" w:color="auto"/>
            </w:tcBorders>
          </w:tcPr>
          <w:p w:rsidR="000C4D1D" w:rsidRPr="00212A91" w:rsidRDefault="000C4D1D" w:rsidP="00467696">
            <w:pPr>
              <w:pStyle w:val="CRMCQa"/>
              <w:spacing w:before="20" w:after="20"/>
              <w:ind w:left="0" w:firstLine="0"/>
              <w:jc w:val="center"/>
            </w:pPr>
            <w:r w:rsidRPr="00212A91">
              <w:t>NH</w:t>
            </w:r>
            <w:r w:rsidRPr="00212A91">
              <w:rPr>
                <w:vertAlign w:val="subscript"/>
              </w:rPr>
              <w:t>3</w:t>
            </w:r>
          </w:p>
        </w:tc>
      </w:tr>
      <w:tr w:rsidR="000C4D1D" w:rsidRPr="00212A91" w:rsidTr="00467696">
        <w:tc>
          <w:tcPr>
            <w:tcW w:w="1604" w:type="dxa"/>
            <w:tcBorders>
              <w:top w:val="single" w:sz="4" w:space="0" w:color="auto"/>
            </w:tcBorders>
          </w:tcPr>
          <w:p w:rsidR="000C4D1D" w:rsidRPr="00212A91" w:rsidRDefault="000C4D1D" w:rsidP="00467696">
            <w:pPr>
              <w:pStyle w:val="CRMCQa"/>
              <w:spacing w:before="20" w:after="20"/>
              <w:ind w:left="0" w:firstLine="0"/>
              <w:rPr>
                <w:b/>
              </w:rPr>
            </w:pPr>
            <w:r w:rsidRPr="00212A91">
              <w:rPr>
                <w:b/>
              </w:rPr>
              <w:t>Initial</w:t>
            </w:r>
          </w:p>
        </w:tc>
        <w:tc>
          <w:tcPr>
            <w:tcW w:w="1440" w:type="dxa"/>
            <w:tcBorders>
              <w:top w:val="single" w:sz="4" w:space="0" w:color="auto"/>
            </w:tcBorders>
          </w:tcPr>
          <w:p w:rsidR="000C4D1D" w:rsidRPr="00212A91" w:rsidRDefault="000C4D1D" w:rsidP="00467696">
            <w:pPr>
              <w:pStyle w:val="CRMCQa"/>
              <w:tabs>
                <w:tab w:val="clear" w:pos="480"/>
              </w:tabs>
              <w:spacing w:before="20" w:after="20"/>
              <w:ind w:left="0" w:right="89" w:firstLine="0"/>
              <w:jc w:val="right"/>
            </w:pPr>
            <w:r w:rsidRPr="00212A91">
              <w:t>0.040 mol</w:t>
            </w:r>
          </w:p>
        </w:tc>
        <w:tc>
          <w:tcPr>
            <w:tcW w:w="1564" w:type="dxa"/>
            <w:tcBorders>
              <w:top w:val="single" w:sz="4" w:space="0" w:color="auto"/>
            </w:tcBorders>
          </w:tcPr>
          <w:p w:rsidR="000C4D1D" w:rsidRPr="00212A91" w:rsidRDefault="000C4D1D" w:rsidP="00467696">
            <w:pPr>
              <w:pStyle w:val="CRMCQa"/>
              <w:tabs>
                <w:tab w:val="clear" w:pos="480"/>
              </w:tabs>
              <w:spacing w:before="20" w:after="20"/>
              <w:ind w:left="-149" w:right="177" w:firstLine="0"/>
              <w:jc w:val="right"/>
            </w:pPr>
            <w:r w:rsidRPr="00212A91">
              <w:t>0.010 mol</w:t>
            </w:r>
          </w:p>
        </w:tc>
        <w:tc>
          <w:tcPr>
            <w:tcW w:w="1521" w:type="dxa"/>
            <w:tcBorders>
              <w:top w:val="single" w:sz="4" w:space="0" w:color="auto"/>
            </w:tcBorders>
          </w:tcPr>
          <w:p w:rsidR="000C4D1D" w:rsidRPr="00212A91" w:rsidRDefault="000C4D1D" w:rsidP="00467696">
            <w:pPr>
              <w:pStyle w:val="CRMCQa"/>
              <w:tabs>
                <w:tab w:val="clear" w:pos="480"/>
              </w:tabs>
              <w:spacing w:before="20" w:after="20"/>
              <w:ind w:left="0" w:firstLine="0"/>
            </w:pPr>
            <w:r>
              <w:rPr>
                <w:rFonts w:ascii="Symbol" w:hAnsi="Symbol"/>
              </w:rPr>
              <w:t></w:t>
            </w:r>
            <w:r w:rsidRPr="00414B58">
              <w:rPr>
                <w:rFonts w:ascii="Symbol" w:hAnsi="Symbol"/>
              </w:rPr>
              <w:t></w:t>
            </w:r>
            <w:r w:rsidRPr="00212A91">
              <w:t xml:space="preserve"> 0</w:t>
            </w:r>
          </w:p>
        </w:tc>
      </w:tr>
      <w:tr w:rsidR="000C4D1D" w:rsidRPr="00212A91" w:rsidTr="00467696">
        <w:tc>
          <w:tcPr>
            <w:tcW w:w="1604" w:type="dxa"/>
          </w:tcPr>
          <w:p w:rsidR="000C4D1D" w:rsidRPr="00212A91" w:rsidRDefault="000C4D1D" w:rsidP="00467696">
            <w:pPr>
              <w:pStyle w:val="CRMCQa"/>
              <w:spacing w:before="20" w:after="20"/>
              <w:ind w:left="0" w:firstLine="0"/>
              <w:rPr>
                <w:b/>
              </w:rPr>
            </w:pPr>
            <w:r w:rsidRPr="00212A91">
              <w:rPr>
                <w:b/>
              </w:rPr>
              <w:t>Change</w:t>
            </w:r>
          </w:p>
        </w:tc>
        <w:tc>
          <w:tcPr>
            <w:tcW w:w="1440" w:type="dxa"/>
          </w:tcPr>
          <w:p w:rsidR="000C4D1D" w:rsidRPr="00212A91" w:rsidRDefault="000C4D1D" w:rsidP="00467696">
            <w:pPr>
              <w:pStyle w:val="CRMCQa"/>
              <w:tabs>
                <w:tab w:val="clear" w:pos="480"/>
              </w:tabs>
              <w:spacing w:before="20" w:after="20"/>
              <w:ind w:left="0" w:right="89" w:firstLine="0"/>
              <w:jc w:val="right"/>
            </w:pPr>
            <w:r w:rsidRPr="00F97E59">
              <w:rPr>
                <w:rFonts w:ascii="Symbol" w:hAnsi="Symbol"/>
              </w:rPr>
              <w:t></w:t>
            </w:r>
            <w:r w:rsidRPr="00212A91">
              <w:t>0.010 mol</w:t>
            </w:r>
          </w:p>
        </w:tc>
        <w:tc>
          <w:tcPr>
            <w:tcW w:w="1564" w:type="dxa"/>
          </w:tcPr>
          <w:p w:rsidR="000C4D1D" w:rsidRPr="00212A91" w:rsidRDefault="000C4D1D" w:rsidP="00467696">
            <w:pPr>
              <w:pStyle w:val="CRMCQa"/>
              <w:tabs>
                <w:tab w:val="clear" w:pos="480"/>
              </w:tabs>
              <w:spacing w:before="20" w:after="20"/>
              <w:ind w:left="-149" w:right="177" w:firstLine="0"/>
              <w:jc w:val="right"/>
            </w:pPr>
            <w:r w:rsidRPr="00F97E59">
              <w:rPr>
                <w:rFonts w:ascii="Symbol" w:hAnsi="Symbol"/>
              </w:rPr>
              <w:t></w:t>
            </w:r>
            <w:r w:rsidRPr="00212A91">
              <w:t>0.010 mol</w:t>
            </w:r>
          </w:p>
        </w:tc>
        <w:tc>
          <w:tcPr>
            <w:tcW w:w="1521" w:type="dxa"/>
          </w:tcPr>
          <w:p w:rsidR="000C4D1D" w:rsidRPr="00212A91" w:rsidRDefault="000C4D1D" w:rsidP="00467696">
            <w:pPr>
              <w:pStyle w:val="CRMCQa"/>
              <w:tabs>
                <w:tab w:val="clear" w:pos="480"/>
              </w:tabs>
              <w:spacing w:before="20" w:after="20"/>
              <w:ind w:left="-153" w:right="90" w:firstLine="0"/>
              <w:jc w:val="right"/>
            </w:pPr>
            <w:r w:rsidRPr="00414B58">
              <w:rPr>
                <w:rFonts w:ascii="Symbol" w:hAnsi="Symbol"/>
              </w:rPr>
              <w:t></w:t>
            </w:r>
            <w:r w:rsidRPr="00212A91">
              <w:t>0.010 mol</w:t>
            </w:r>
          </w:p>
        </w:tc>
      </w:tr>
      <w:tr w:rsidR="000C4D1D" w:rsidRPr="00212A91" w:rsidTr="00467696">
        <w:tc>
          <w:tcPr>
            <w:tcW w:w="1604" w:type="dxa"/>
            <w:tcBorders>
              <w:bottom w:val="single" w:sz="4" w:space="0" w:color="auto"/>
            </w:tcBorders>
          </w:tcPr>
          <w:p w:rsidR="000C4D1D" w:rsidRPr="00212A91" w:rsidRDefault="000C4D1D" w:rsidP="00467696">
            <w:pPr>
              <w:pStyle w:val="CRMCQa"/>
              <w:spacing w:before="20" w:after="40"/>
              <w:ind w:left="0" w:firstLine="0"/>
              <w:rPr>
                <w:b/>
              </w:rPr>
            </w:pPr>
            <w:r w:rsidRPr="00212A91">
              <w:rPr>
                <w:b/>
              </w:rPr>
              <w:t>Equilibrium</w:t>
            </w:r>
          </w:p>
        </w:tc>
        <w:tc>
          <w:tcPr>
            <w:tcW w:w="1440" w:type="dxa"/>
            <w:tcBorders>
              <w:bottom w:val="single" w:sz="4" w:space="0" w:color="auto"/>
            </w:tcBorders>
          </w:tcPr>
          <w:p w:rsidR="000C4D1D" w:rsidRPr="00212A91" w:rsidRDefault="000C4D1D" w:rsidP="00467696">
            <w:pPr>
              <w:pStyle w:val="CRMCQa"/>
              <w:tabs>
                <w:tab w:val="clear" w:pos="480"/>
              </w:tabs>
              <w:spacing w:before="20" w:after="40"/>
              <w:ind w:left="0" w:right="89" w:firstLine="0"/>
              <w:jc w:val="right"/>
            </w:pPr>
            <w:r w:rsidRPr="00212A91">
              <w:t>0.030 mol</w:t>
            </w:r>
          </w:p>
        </w:tc>
        <w:tc>
          <w:tcPr>
            <w:tcW w:w="1564" w:type="dxa"/>
            <w:tcBorders>
              <w:bottom w:val="single" w:sz="4" w:space="0" w:color="auto"/>
            </w:tcBorders>
          </w:tcPr>
          <w:p w:rsidR="000C4D1D" w:rsidRPr="00212A91" w:rsidRDefault="000C4D1D" w:rsidP="00467696">
            <w:pPr>
              <w:pStyle w:val="CRMCQa"/>
              <w:tabs>
                <w:tab w:val="clear" w:pos="480"/>
              </w:tabs>
              <w:spacing w:before="20" w:after="40"/>
              <w:ind w:left="-149" w:right="657" w:firstLine="0"/>
              <w:jc w:val="center"/>
            </w:pPr>
            <w:r w:rsidRPr="00212A91">
              <w:t>0</w:t>
            </w:r>
          </w:p>
        </w:tc>
        <w:tc>
          <w:tcPr>
            <w:tcW w:w="1521" w:type="dxa"/>
            <w:tcBorders>
              <w:bottom w:val="single" w:sz="4" w:space="0" w:color="auto"/>
            </w:tcBorders>
          </w:tcPr>
          <w:p w:rsidR="000C4D1D" w:rsidRPr="00212A91" w:rsidRDefault="000C4D1D" w:rsidP="00467696">
            <w:pPr>
              <w:pStyle w:val="CRMCQa"/>
              <w:tabs>
                <w:tab w:val="clear" w:pos="480"/>
              </w:tabs>
              <w:spacing w:before="20" w:after="40"/>
              <w:ind w:left="-153" w:right="90" w:firstLine="0"/>
              <w:jc w:val="right"/>
            </w:pPr>
            <w:r w:rsidRPr="00212A91">
              <w:t>0.010 mol</w:t>
            </w:r>
          </w:p>
        </w:tc>
      </w:tr>
    </w:tbl>
    <w:p w:rsidR="000C4D1D" w:rsidRPr="00551A0C" w:rsidRDefault="000C4D1D" w:rsidP="000C4D1D">
      <w:pPr>
        <w:pStyle w:val="CRMCQa"/>
      </w:pPr>
      <w:r>
        <w:tab/>
      </w:r>
      <w:r>
        <w:tab/>
      </w:r>
      <w:r w:rsidRPr="00551A0C">
        <w:t>Solve for [H</w:t>
      </w:r>
      <w:r w:rsidRPr="00414B58">
        <w:rPr>
          <w:rFonts w:ascii="Symbol" w:hAnsi="Symbol"/>
          <w:vertAlign w:val="superscript"/>
        </w:rPr>
        <w:t></w:t>
      </w:r>
      <w:r w:rsidRPr="00551A0C">
        <w:t>] using the Henderson</w:t>
      </w:r>
      <w:r>
        <w:t>–</w:t>
      </w:r>
      <w:r w:rsidRPr="00551A0C">
        <w:t>Hasselbalch equation:</w:t>
      </w:r>
    </w:p>
    <w:p w:rsidR="000C4D1D" w:rsidRPr="00551A0C" w:rsidRDefault="000C4D1D" w:rsidP="000C4D1D">
      <w:pPr>
        <w:pStyle w:val="EQONLY"/>
      </w:pPr>
      <w:r w:rsidRPr="008D6625">
        <w:rPr>
          <w:position w:val="-60"/>
        </w:rPr>
        <w:object w:dxaOrig="7040" w:dyaOrig="1320">
          <v:shape id="_x0000_i1050" type="#_x0000_t75" style="width:352.55pt;height:67.05pt" o:ole="">
            <v:imagedata r:id="rId50" o:title=""/>
          </v:shape>
          <o:OLEObject Type="Embed" ProgID="Equation.DSMT4" ShapeID="_x0000_i1050" DrawAspect="Content" ObjectID="_1700852293" r:id="rId51"/>
        </w:object>
      </w:r>
    </w:p>
    <w:p w:rsidR="000C4D1D" w:rsidRPr="009F21B0" w:rsidRDefault="000C4D1D" w:rsidP="000C4D1D">
      <w:pPr>
        <w:pStyle w:val="CRMCQa"/>
        <w:spacing w:after="120"/>
      </w:pPr>
      <w:r>
        <w:tab/>
      </w:r>
      <w:r w:rsidRPr="00CD37BD">
        <w:rPr>
          <w:b/>
        </w:rPr>
        <w:t>c.</w:t>
      </w:r>
      <w:r>
        <w:tab/>
      </w:r>
      <w:r w:rsidRPr="009F21B0">
        <w:t>Solve as in part (b)</w:t>
      </w:r>
    </w:p>
    <w:tbl>
      <w:tblPr>
        <w:tblW w:w="0" w:type="auto"/>
        <w:tblInd w:w="963" w:type="dxa"/>
        <w:tblLayout w:type="fixed"/>
        <w:tblLook w:val="04A0" w:firstRow="1" w:lastRow="0" w:firstColumn="1" w:lastColumn="0" w:noHBand="0" w:noVBand="1"/>
      </w:tblPr>
      <w:tblGrid>
        <w:gridCol w:w="1604"/>
        <w:gridCol w:w="1440"/>
        <w:gridCol w:w="1501"/>
        <w:gridCol w:w="1440"/>
      </w:tblGrid>
      <w:tr w:rsidR="000C4D1D" w:rsidRPr="00FF03EA" w:rsidTr="00467696">
        <w:tc>
          <w:tcPr>
            <w:tcW w:w="5985" w:type="dxa"/>
            <w:gridSpan w:val="4"/>
            <w:tcBorders>
              <w:bottom w:val="single" w:sz="4" w:space="0" w:color="auto"/>
            </w:tcBorders>
          </w:tcPr>
          <w:p w:rsidR="000C4D1D" w:rsidRPr="00FF03EA" w:rsidRDefault="000C4D1D" w:rsidP="00467696">
            <w:pPr>
              <w:pStyle w:val="CRMCQa"/>
              <w:spacing w:before="20" w:after="20"/>
              <w:ind w:left="0" w:firstLine="0"/>
              <w:jc w:val="center"/>
            </w:pPr>
            <w:r w:rsidRPr="008A5692">
              <w:rPr>
                <w:position w:val="-12"/>
              </w:rPr>
              <w:object w:dxaOrig="2860" w:dyaOrig="400">
                <v:shape id="_x0000_i1051" type="#_x0000_t75" style="width:142.75pt;height:19.85pt" o:ole="">
                  <v:imagedata r:id="rId52" o:title=""/>
                </v:shape>
                <o:OLEObject Type="Embed" ProgID="Equation.DSMT4" ShapeID="_x0000_i1051" DrawAspect="Content" ObjectID="_1700852294" r:id="rId53"/>
              </w:object>
            </w:r>
          </w:p>
        </w:tc>
      </w:tr>
      <w:tr w:rsidR="000C4D1D" w:rsidRPr="00FF03EA" w:rsidTr="00467696">
        <w:tc>
          <w:tcPr>
            <w:tcW w:w="1604" w:type="dxa"/>
            <w:tcBorders>
              <w:top w:val="single" w:sz="4" w:space="0" w:color="auto"/>
              <w:bottom w:val="single" w:sz="4" w:space="0" w:color="auto"/>
            </w:tcBorders>
          </w:tcPr>
          <w:p w:rsidR="000C4D1D" w:rsidRPr="00FF03EA" w:rsidRDefault="000C4D1D" w:rsidP="00467696">
            <w:pPr>
              <w:pStyle w:val="CRMCQa"/>
              <w:spacing w:before="20" w:after="20"/>
              <w:ind w:left="0" w:firstLine="0"/>
            </w:pPr>
          </w:p>
        </w:tc>
        <w:tc>
          <w:tcPr>
            <w:tcW w:w="1440" w:type="dxa"/>
            <w:tcBorders>
              <w:top w:val="single" w:sz="4" w:space="0" w:color="auto"/>
              <w:bottom w:val="single" w:sz="4" w:space="0" w:color="auto"/>
            </w:tcBorders>
          </w:tcPr>
          <w:p w:rsidR="000C4D1D" w:rsidRPr="00FF03EA" w:rsidRDefault="000C4D1D" w:rsidP="00467696">
            <w:pPr>
              <w:pStyle w:val="CRMCQa"/>
              <w:spacing w:before="20" w:after="20"/>
              <w:ind w:left="0" w:firstLine="0"/>
              <w:jc w:val="center"/>
            </w:pPr>
            <w:r w:rsidRPr="007F2F6E">
              <w:rPr>
                <w:spacing w:val="-2"/>
                <w:position w:val="-10"/>
              </w:rPr>
              <w:object w:dxaOrig="540" w:dyaOrig="360">
                <v:shape id="_x0000_i1052" type="#_x0000_t75" style="width:27.3pt;height:18.6pt" o:ole="">
                  <v:imagedata r:id="rId37" o:title=""/>
                </v:shape>
                <o:OLEObject Type="Embed" ProgID="Equation.DSMT4" ShapeID="_x0000_i1052" DrawAspect="Content" ObjectID="_1700852295" r:id="rId54"/>
              </w:object>
            </w:r>
          </w:p>
        </w:tc>
        <w:tc>
          <w:tcPr>
            <w:tcW w:w="1501" w:type="dxa"/>
            <w:tcBorders>
              <w:top w:val="single" w:sz="4" w:space="0" w:color="auto"/>
              <w:bottom w:val="single" w:sz="4" w:space="0" w:color="auto"/>
            </w:tcBorders>
          </w:tcPr>
          <w:p w:rsidR="000C4D1D" w:rsidRPr="00FF03EA" w:rsidRDefault="000C4D1D" w:rsidP="00467696">
            <w:pPr>
              <w:pStyle w:val="CRMCQa"/>
              <w:spacing w:before="20" w:after="20"/>
              <w:ind w:left="0" w:firstLine="0"/>
              <w:jc w:val="center"/>
            </w:pPr>
            <w:r w:rsidRPr="00391F60">
              <w:rPr>
                <w:position w:val="-2"/>
                <w:vertAlign w:val="superscript"/>
              </w:rPr>
              <w:sym w:font="Symbol" w:char="F02D"/>
            </w:r>
            <w:r w:rsidRPr="00FF03EA">
              <w:t>OH</w:t>
            </w:r>
          </w:p>
        </w:tc>
        <w:tc>
          <w:tcPr>
            <w:tcW w:w="1440" w:type="dxa"/>
            <w:tcBorders>
              <w:top w:val="single" w:sz="4" w:space="0" w:color="auto"/>
              <w:bottom w:val="single" w:sz="4" w:space="0" w:color="auto"/>
            </w:tcBorders>
          </w:tcPr>
          <w:p w:rsidR="000C4D1D" w:rsidRPr="00FF03EA" w:rsidRDefault="000C4D1D" w:rsidP="00467696">
            <w:pPr>
              <w:pStyle w:val="CRMCQa"/>
              <w:spacing w:before="20" w:after="20"/>
              <w:ind w:left="0" w:firstLine="0"/>
              <w:jc w:val="center"/>
            </w:pPr>
            <w:r w:rsidRPr="00FF03EA">
              <w:t>NH</w:t>
            </w:r>
            <w:r w:rsidRPr="00FF03EA">
              <w:rPr>
                <w:vertAlign w:val="subscript"/>
              </w:rPr>
              <w:t>3</w:t>
            </w:r>
          </w:p>
        </w:tc>
      </w:tr>
      <w:tr w:rsidR="000C4D1D" w:rsidRPr="00FF03EA" w:rsidTr="00467696">
        <w:tc>
          <w:tcPr>
            <w:tcW w:w="1604" w:type="dxa"/>
            <w:tcBorders>
              <w:top w:val="single" w:sz="4" w:space="0" w:color="auto"/>
            </w:tcBorders>
          </w:tcPr>
          <w:p w:rsidR="000C4D1D" w:rsidRPr="00FF03EA" w:rsidRDefault="000C4D1D" w:rsidP="00467696">
            <w:pPr>
              <w:pStyle w:val="CRMCQa"/>
              <w:spacing w:before="20" w:after="20"/>
              <w:ind w:left="0" w:firstLine="0"/>
              <w:rPr>
                <w:b/>
              </w:rPr>
            </w:pPr>
            <w:r w:rsidRPr="00FF03EA">
              <w:rPr>
                <w:b/>
              </w:rPr>
              <w:t>Initial</w:t>
            </w:r>
          </w:p>
        </w:tc>
        <w:tc>
          <w:tcPr>
            <w:tcW w:w="1440" w:type="dxa"/>
            <w:tcBorders>
              <w:top w:val="single" w:sz="4" w:space="0" w:color="auto"/>
            </w:tcBorders>
          </w:tcPr>
          <w:p w:rsidR="000C4D1D" w:rsidRPr="00FF03EA" w:rsidRDefault="000C4D1D" w:rsidP="00467696">
            <w:pPr>
              <w:pStyle w:val="CRMCQa"/>
              <w:spacing w:before="20" w:after="20"/>
              <w:ind w:left="-167" w:right="131" w:firstLine="0"/>
              <w:jc w:val="right"/>
            </w:pPr>
            <w:r w:rsidRPr="00FF03EA">
              <w:t>0.040 mol</w:t>
            </w:r>
          </w:p>
        </w:tc>
        <w:tc>
          <w:tcPr>
            <w:tcW w:w="1501" w:type="dxa"/>
            <w:tcBorders>
              <w:top w:val="single" w:sz="4" w:space="0" w:color="auto"/>
            </w:tcBorders>
          </w:tcPr>
          <w:p w:rsidR="000C4D1D" w:rsidRPr="00FF03EA" w:rsidRDefault="000C4D1D" w:rsidP="00467696">
            <w:pPr>
              <w:pStyle w:val="CRMCQa"/>
              <w:spacing w:before="20" w:after="20"/>
              <w:ind w:left="-167" w:right="108" w:firstLine="0"/>
              <w:jc w:val="right"/>
            </w:pPr>
            <w:r w:rsidRPr="00FF03EA">
              <w:t>0.030 mol</w:t>
            </w:r>
          </w:p>
        </w:tc>
        <w:tc>
          <w:tcPr>
            <w:tcW w:w="1440" w:type="dxa"/>
            <w:tcBorders>
              <w:top w:val="single" w:sz="4" w:space="0" w:color="auto"/>
            </w:tcBorders>
          </w:tcPr>
          <w:p w:rsidR="000C4D1D" w:rsidRPr="00FF03EA" w:rsidRDefault="000C4D1D" w:rsidP="00467696">
            <w:pPr>
              <w:pStyle w:val="CRMCQa"/>
              <w:spacing w:before="20" w:after="20"/>
              <w:ind w:left="0" w:firstLine="0"/>
            </w:pPr>
            <w:r w:rsidRPr="00414B58">
              <w:rPr>
                <w:rFonts w:ascii="Symbol" w:hAnsi="Symbol"/>
              </w:rPr>
              <w:t></w:t>
            </w:r>
            <w:r w:rsidRPr="00FF03EA">
              <w:t xml:space="preserve"> 0 </w:t>
            </w:r>
          </w:p>
        </w:tc>
      </w:tr>
      <w:tr w:rsidR="000C4D1D" w:rsidRPr="00FF03EA" w:rsidTr="00467696">
        <w:tc>
          <w:tcPr>
            <w:tcW w:w="1604" w:type="dxa"/>
          </w:tcPr>
          <w:p w:rsidR="000C4D1D" w:rsidRPr="00FF03EA" w:rsidRDefault="000C4D1D" w:rsidP="00467696">
            <w:pPr>
              <w:pStyle w:val="CRMCQa"/>
              <w:spacing w:before="20" w:after="20"/>
              <w:ind w:left="0" w:firstLine="0"/>
              <w:rPr>
                <w:b/>
              </w:rPr>
            </w:pPr>
            <w:r w:rsidRPr="00FF03EA">
              <w:rPr>
                <w:b/>
              </w:rPr>
              <w:t>Change</w:t>
            </w:r>
          </w:p>
        </w:tc>
        <w:tc>
          <w:tcPr>
            <w:tcW w:w="1440" w:type="dxa"/>
          </w:tcPr>
          <w:p w:rsidR="000C4D1D" w:rsidRPr="00FF03EA" w:rsidRDefault="000C4D1D" w:rsidP="00467696">
            <w:pPr>
              <w:pStyle w:val="CRMCQa"/>
              <w:spacing w:before="20" w:after="20"/>
              <w:ind w:left="-167" w:right="131" w:firstLine="0"/>
              <w:jc w:val="right"/>
            </w:pPr>
            <w:r w:rsidRPr="00F97E59">
              <w:rPr>
                <w:rFonts w:ascii="Symbol" w:hAnsi="Symbol"/>
              </w:rPr>
              <w:t></w:t>
            </w:r>
            <w:r w:rsidRPr="00FF03EA">
              <w:t>0.030 mol</w:t>
            </w:r>
          </w:p>
        </w:tc>
        <w:tc>
          <w:tcPr>
            <w:tcW w:w="1501" w:type="dxa"/>
          </w:tcPr>
          <w:p w:rsidR="000C4D1D" w:rsidRPr="00FF03EA" w:rsidRDefault="000C4D1D" w:rsidP="00467696">
            <w:pPr>
              <w:pStyle w:val="CRMCQa"/>
              <w:spacing w:before="20" w:after="20"/>
              <w:ind w:left="-167" w:right="108" w:firstLine="0"/>
              <w:jc w:val="right"/>
            </w:pPr>
            <w:r w:rsidRPr="00F97E59">
              <w:rPr>
                <w:rFonts w:ascii="Symbol" w:hAnsi="Symbol"/>
              </w:rPr>
              <w:t></w:t>
            </w:r>
            <w:r w:rsidRPr="00FF03EA">
              <w:t>0.030 mol</w:t>
            </w:r>
          </w:p>
        </w:tc>
        <w:tc>
          <w:tcPr>
            <w:tcW w:w="1440" w:type="dxa"/>
          </w:tcPr>
          <w:p w:rsidR="000C4D1D" w:rsidRPr="00FF03EA" w:rsidRDefault="000C4D1D" w:rsidP="00467696">
            <w:pPr>
              <w:pStyle w:val="CRMCQa"/>
              <w:tabs>
                <w:tab w:val="clear" w:pos="480"/>
              </w:tabs>
              <w:spacing w:before="20" w:after="20"/>
              <w:ind w:left="-120" w:right="84" w:firstLine="0"/>
              <w:jc w:val="right"/>
            </w:pPr>
            <w:r w:rsidRPr="00414B58">
              <w:rPr>
                <w:rFonts w:ascii="Symbol" w:hAnsi="Symbol"/>
              </w:rPr>
              <w:t></w:t>
            </w:r>
            <w:r w:rsidRPr="00FF03EA">
              <w:t>0.030 mol</w:t>
            </w:r>
          </w:p>
        </w:tc>
      </w:tr>
      <w:tr w:rsidR="000C4D1D" w:rsidRPr="00FF03EA" w:rsidTr="00467696">
        <w:tc>
          <w:tcPr>
            <w:tcW w:w="1604" w:type="dxa"/>
            <w:tcBorders>
              <w:bottom w:val="single" w:sz="4" w:space="0" w:color="auto"/>
            </w:tcBorders>
          </w:tcPr>
          <w:p w:rsidR="000C4D1D" w:rsidRPr="00FF03EA" w:rsidRDefault="000C4D1D" w:rsidP="00467696">
            <w:pPr>
              <w:pStyle w:val="CRMCQa"/>
              <w:spacing w:before="20" w:after="40"/>
              <w:ind w:left="0" w:firstLine="0"/>
              <w:rPr>
                <w:b/>
              </w:rPr>
            </w:pPr>
            <w:r w:rsidRPr="00FF03EA">
              <w:rPr>
                <w:b/>
              </w:rPr>
              <w:t>Equilibrium</w:t>
            </w:r>
          </w:p>
        </w:tc>
        <w:tc>
          <w:tcPr>
            <w:tcW w:w="1440" w:type="dxa"/>
            <w:tcBorders>
              <w:bottom w:val="single" w:sz="4" w:space="0" w:color="auto"/>
            </w:tcBorders>
          </w:tcPr>
          <w:p w:rsidR="000C4D1D" w:rsidRPr="00FF03EA" w:rsidRDefault="000C4D1D" w:rsidP="00467696">
            <w:pPr>
              <w:pStyle w:val="CRMCQa"/>
              <w:spacing w:before="20" w:after="40"/>
              <w:ind w:left="-167" w:right="131" w:firstLine="0"/>
              <w:jc w:val="right"/>
            </w:pPr>
            <w:r w:rsidRPr="00FF03EA">
              <w:t>0.010 mol</w:t>
            </w:r>
          </w:p>
        </w:tc>
        <w:tc>
          <w:tcPr>
            <w:tcW w:w="1501" w:type="dxa"/>
            <w:tcBorders>
              <w:bottom w:val="single" w:sz="4" w:space="0" w:color="auto"/>
            </w:tcBorders>
          </w:tcPr>
          <w:p w:rsidR="000C4D1D" w:rsidRPr="00FF03EA" w:rsidRDefault="000C4D1D" w:rsidP="00467696">
            <w:pPr>
              <w:pStyle w:val="CRMCQa"/>
              <w:tabs>
                <w:tab w:val="clear" w:pos="480"/>
              </w:tabs>
              <w:spacing w:before="20" w:after="40"/>
              <w:ind w:left="109" w:firstLine="0"/>
            </w:pPr>
            <w:r w:rsidRPr="002F23D7">
              <w:rPr>
                <w:sz w:val="22"/>
              </w:rPr>
              <w:t xml:space="preserve">  </w:t>
            </w:r>
            <w:r w:rsidRPr="00FF03EA">
              <w:t>0</w:t>
            </w:r>
          </w:p>
        </w:tc>
        <w:tc>
          <w:tcPr>
            <w:tcW w:w="1440" w:type="dxa"/>
            <w:tcBorders>
              <w:bottom w:val="single" w:sz="4" w:space="0" w:color="auto"/>
            </w:tcBorders>
          </w:tcPr>
          <w:p w:rsidR="000C4D1D" w:rsidRPr="00FF03EA" w:rsidRDefault="000C4D1D" w:rsidP="00467696">
            <w:pPr>
              <w:pStyle w:val="CRMCQa"/>
              <w:tabs>
                <w:tab w:val="clear" w:pos="480"/>
              </w:tabs>
              <w:spacing w:before="20" w:after="40"/>
              <w:ind w:left="-120" w:right="84" w:firstLine="0"/>
              <w:jc w:val="right"/>
            </w:pPr>
            <w:r w:rsidRPr="00FF03EA">
              <w:t>0.030 mol</w:t>
            </w:r>
          </w:p>
        </w:tc>
      </w:tr>
    </w:tbl>
    <w:p w:rsidR="000C4D1D" w:rsidRPr="009F21B0" w:rsidRDefault="000C4D1D" w:rsidP="000C4D1D">
      <w:pPr>
        <w:pStyle w:val="CRMCQa"/>
      </w:pPr>
      <w:r>
        <w:tab/>
      </w:r>
      <w:r>
        <w:tab/>
      </w:r>
      <w:r w:rsidRPr="009F21B0">
        <w:t>Solve for [H</w:t>
      </w:r>
      <w:r w:rsidRPr="00414B58">
        <w:rPr>
          <w:rFonts w:ascii="Symbol" w:hAnsi="Symbol"/>
          <w:vertAlign w:val="superscript"/>
        </w:rPr>
        <w:t></w:t>
      </w:r>
      <w:r w:rsidRPr="009F21B0">
        <w:t>] using the Henderson</w:t>
      </w:r>
      <w:r>
        <w:t>–</w:t>
      </w:r>
      <w:r w:rsidRPr="009F21B0">
        <w:t>Hasselbalch equation:</w:t>
      </w:r>
    </w:p>
    <w:p w:rsidR="000C4D1D" w:rsidRDefault="000C4D1D" w:rsidP="000C4D1D">
      <w:pPr>
        <w:pStyle w:val="EQONLY"/>
        <w:spacing w:before="120" w:after="120"/>
      </w:pPr>
      <w:r w:rsidRPr="002F23D7">
        <w:rPr>
          <w:position w:val="-74"/>
        </w:rPr>
        <w:object w:dxaOrig="4800" w:dyaOrig="1600">
          <v:shape id="_x0000_i1053" type="#_x0000_t75" style="width:239.6pt;height:80.7pt" o:ole="">
            <v:imagedata r:id="rId55" o:title=""/>
          </v:shape>
          <o:OLEObject Type="Embed" ProgID="Equation.DSMT4" ShapeID="_x0000_i1053" DrawAspect="Content" ObjectID="_1700852296" r:id="rId56"/>
        </w:object>
      </w:r>
    </w:p>
    <w:p w:rsidR="000C4D1D" w:rsidRPr="00903EA9" w:rsidRDefault="000C4D1D" w:rsidP="000C4D1D">
      <w:pPr>
        <w:pStyle w:val="CRMCQa"/>
        <w:rPr>
          <w:b/>
        </w:rPr>
      </w:pPr>
      <w:r w:rsidRPr="00903EA9">
        <w:rPr>
          <w:b/>
        </w:rPr>
        <w:t>6.</w:t>
      </w:r>
      <w:r w:rsidRPr="00903EA9">
        <w:rPr>
          <w:b/>
        </w:rPr>
        <w:tab/>
        <w:t>a.</w:t>
      </w:r>
      <w:r w:rsidRPr="00903EA9">
        <w:rPr>
          <w:b/>
        </w:rPr>
        <w:tab/>
      </w:r>
    </w:p>
    <w:tbl>
      <w:tblPr>
        <w:tblW w:w="0" w:type="auto"/>
        <w:tblInd w:w="840" w:type="dxa"/>
        <w:tblLook w:val="04A0" w:firstRow="1" w:lastRow="0" w:firstColumn="1" w:lastColumn="0" w:noHBand="0" w:noVBand="1"/>
      </w:tblPr>
      <w:tblGrid>
        <w:gridCol w:w="1887"/>
        <w:gridCol w:w="1971"/>
        <w:gridCol w:w="1530"/>
        <w:gridCol w:w="688"/>
      </w:tblGrid>
      <w:tr w:rsidR="000C4D1D" w:rsidTr="00467696">
        <w:tc>
          <w:tcPr>
            <w:tcW w:w="1887" w:type="dxa"/>
            <w:tcBorders>
              <w:bottom w:val="single" w:sz="4" w:space="0" w:color="auto"/>
            </w:tcBorders>
          </w:tcPr>
          <w:p w:rsidR="000C4D1D" w:rsidRPr="002C41F8" w:rsidRDefault="000C4D1D" w:rsidP="00467696">
            <w:pPr>
              <w:pStyle w:val="CRMCQa"/>
              <w:spacing w:before="20" w:after="20"/>
              <w:ind w:left="0" w:firstLine="0"/>
              <w:rPr>
                <w:b/>
              </w:rPr>
            </w:pPr>
          </w:p>
        </w:tc>
        <w:tc>
          <w:tcPr>
            <w:tcW w:w="4189" w:type="dxa"/>
            <w:gridSpan w:val="3"/>
            <w:tcBorders>
              <w:bottom w:val="single" w:sz="4" w:space="0" w:color="auto"/>
            </w:tcBorders>
          </w:tcPr>
          <w:p w:rsidR="000C4D1D" w:rsidRDefault="000C4D1D" w:rsidP="00467696">
            <w:pPr>
              <w:pStyle w:val="CRMCQa"/>
              <w:spacing w:before="20" w:after="20"/>
              <w:ind w:left="-87" w:firstLine="0"/>
              <w:jc w:val="center"/>
            </w:pPr>
            <w:r w:rsidRPr="008A5692">
              <w:rPr>
                <w:position w:val="-12"/>
              </w:rPr>
              <w:object w:dxaOrig="4060" w:dyaOrig="400">
                <v:shape id="_x0000_i1054" type="#_x0000_t75" style="width:202.35pt;height:19.85pt" o:ole="">
                  <v:imagedata r:id="rId57" o:title=""/>
                </v:shape>
                <o:OLEObject Type="Embed" ProgID="Equation.DSMT4" ShapeID="_x0000_i1054" DrawAspect="Content" ObjectID="_1700852297" r:id="rId58"/>
              </w:object>
            </w:r>
          </w:p>
        </w:tc>
      </w:tr>
      <w:tr w:rsidR="000C4D1D" w:rsidTr="00467696">
        <w:tc>
          <w:tcPr>
            <w:tcW w:w="1887" w:type="dxa"/>
            <w:tcBorders>
              <w:top w:val="single" w:sz="4" w:space="0" w:color="auto"/>
            </w:tcBorders>
          </w:tcPr>
          <w:p w:rsidR="000C4D1D" w:rsidRPr="002C41F8" w:rsidRDefault="000C4D1D" w:rsidP="00467696">
            <w:pPr>
              <w:pStyle w:val="CRMCQa"/>
              <w:spacing w:before="20" w:after="20"/>
              <w:ind w:left="0" w:firstLine="0"/>
              <w:rPr>
                <w:b/>
              </w:rPr>
            </w:pPr>
            <w:r w:rsidRPr="002C41F8">
              <w:rPr>
                <w:b/>
              </w:rPr>
              <w:t>Initial</w:t>
            </w:r>
          </w:p>
        </w:tc>
        <w:tc>
          <w:tcPr>
            <w:tcW w:w="1971" w:type="dxa"/>
            <w:tcBorders>
              <w:top w:val="single" w:sz="4" w:space="0" w:color="auto"/>
            </w:tcBorders>
          </w:tcPr>
          <w:p w:rsidR="000C4D1D" w:rsidRDefault="000C4D1D" w:rsidP="00467696">
            <w:pPr>
              <w:pStyle w:val="CRMCQa"/>
              <w:spacing w:before="20" w:after="20"/>
              <w:ind w:left="0" w:firstLine="0"/>
            </w:pPr>
            <w:r>
              <w:t>0.1 M</w:t>
            </w:r>
          </w:p>
        </w:tc>
        <w:tc>
          <w:tcPr>
            <w:tcW w:w="1530" w:type="dxa"/>
            <w:tcBorders>
              <w:top w:val="single" w:sz="4" w:space="0" w:color="auto"/>
            </w:tcBorders>
          </w:tcPr>
          <w:p w:rsidR="000C4D1D" w:rsidRDefault="000C4D1D" w:rsidP="00467696">
            <w:pPr>
              <w:pStyle w:val="CRMCQa"/>
              <w:tabs>
                <w:tab w:val="clear" w:pos="480"/>
              </w:tabs>
              <w:spacing w:before="20" w:after="20"/>
              <w:ind w:left="0" w:right="-111" w:firstLine="9"/>
            </w:pPr>
            <w:r>
              <w:t xml:space="preserve">  0</w:t>
            </w:r>
          </w:p>
        </w:tc>
        <w:tc>
          <w:tcPr>
            <w:tcW w:w="688" w:type="dxa"/>
            <w:tcBorders>
              <w:top w:val="single" w:sz="4" w:space="0" w:color="auto"/>
            </w:tcBorders>
          </w:tcPr>
          <w:p w:rsidR="000C4D1D" w:rsidRDefault="000C4D1D" w:rsidP="00467696">
            <w:pPr>
              <w:pStyle w:val="CRMCQa"/>
              <w:tabs>
                <w:tab w:val="clear" w:pos="480"/>
              </w:tabs>
              <w:spacing w:before="20" w:after="20"/>
              <w:ind w:left="0" w:right="-111" w:firstLine="0"/>
            </w:pPr>
            <w:r>
              <w:t xml:space="preserve">  0</w:t>
            </w:r>
          </w:p>
        </w:tc>
      </w:tr>
      <w:tr w:rsidR="000C4D1D" w:rsidTr="00467696">
        <w:tc>
          <w:tcPr>
            <w:tcW w:w="1887" w:type="dxa"/>
          </w:tcPr>
          <w:p w:rsidR="000C4D1D" w:rsidRPr="002C41F8" w:rsidRDefault="000C4D1D" w:rsidP="00467696">
            <w:pPr>
              <w:pStyle w:val="CRMCQa"/>
              <w:spacing w:before="20" w:after="20"/>
              <w:ind w:left="0" w:firstLine="0"/>
              <w:rPr>
                <w:b/>
              </w:rPr>
            </w:pPr>
            <w:r w:rsidRPr="002C41F8">
              <w:rPr>
                <w:b/>
              </w:rPr>
              <w:t>Change</w:t>
            </w:r>
          </w:p>
        </w:tc>
        <w:tc>
          <w:tcPr>
            <w:tcW w:w="1971" w:type="dxa"/>
          </w:tcPr>
          <w:p w:rsidR="000C4D1D" w:rsidRPr="002C41F8" w:rsidRDefault="000C4D1D" w:rsidP="00467696">
            <w:pPr>
              <w:pStyle w:val="CRMCQa"/>
              <w:spacing w:before="20" w:after="20"/>
              <w:ind w:left="0" w:firstLine="0"/>
              <w:rPr>
                <w:i/>
              </w:rPr>
            </w:pPr>
            <w:r w:rsidRPr="00F97E59">
              <w:rPr>
                <w:rFonts w:ascii="Symbol" w:hAnsi="Symbol"/>
              </w:rPr>
              <w:t></w:t>
            </w:r>
            <w:r w:rsidRPr="002C41F8">
              <w:rPr>
                <w:i/>
              </w:rPr>
              <w:t>x</w:t>
            </w:r>
          </w:p>
        </w:tc>
        <w:tc>
          <w:tcPr>
            <w:tcW w:w="1530" w:type="dxa"/>
          </w:tcPr>
          <w:p w:rsidR="000C4D1D" w:rsidRPr="002C41F8" w:rsidRDefault="000C4D1D" w:rsidP="00467696">
            <w:pPr>
              <w:pStyle w:val="CRMCQa"/>
              <w:tabs>
                <w:tab w:val="clear" w:pos="480"/>
              </w:tabs>
              <w:spacing w:before="20" w:after="20"/>
              <w:ind w:left="0" w:right="-111" w:firstLine="9"/>
              <w:rPr>
                <w:i/>
              </w:rPr>
            </w:pPr>
            <w:r>
              <w:rPr>
                <w:rFonts w:ascii="Symbol" w:hAnsi="Symbol"/>
              </w:rPr>
              <w:t></w:t>
            </w:r>
            <w:r>
              <w:rPr>
                <w:rFonts w:ascii="Symbol" w:hAnsi="Symbol"/>
              </w:rPr>
              <w:t></w:t>
            </w:r>
            <w:r w:rsidRPr="00414B58">
              <w:rPr>
                <w:rFonts w:ascii="Symbol" w:hAnsi="Symbol"/>
              </w:rPr>
              <w:t></w:t>
            </w:r>
            <w:r w:rsidRPr="002C41F8">
              <w:rPr>
                <w:i/>
              </w:rPr>
              <w:t>x</w:t>
            </w:r>
          </w:p>
        </w:tc>
        <w:tc>
          <w:tcPr>
            <w:tcW w:w="688" w:type="dxa"/>
          </w:tcPr>
          <w:p w:rsidR="000C4D1D" w:rsidRPr="002C41F8" w:rsidRDefault="000C4D1D" w:rsidP="00467696">
            <w:pPr>
              <w:pStyle w:val="CRMCQa"/>
              <w:tabs>
                <w:tab w:val="clear" w:pos="480"/>
              </w:tabs>
              <w:spacing w:before="20" w:after="20"/>
              <w:ind w:left="0" w:right="-111" w:firstLine="0"/>
              <w:rPr>
                <w:i/>
              </w:rPr>
            </w:pPr>
            <w:r>
              <w:rPr>
                <w:rFonts w:ascii="Symbol" w:hAnsi="Symbol"/>
              </w:rPr>
              <w:t></w:t>
            </w:r>
            <w:r>
              <w:rPr>
                <w:rFonts w:ascii="Symbol" w:hAnsi="Symbol"/>
              </w:rPr>
              <w:t></w:t>
            </w:r>
            <w:r w:rsidRPr="00414B58">
              <w:rPr>
                <w:rFonts w:ascii="Symbol" w:hAnsi="Symbol"/>
              </w:rPr>
              <w:t></w:t>
            </w:r>
            <w:r w:rsidRPr="002C41F8">
              <w:rPr>
                <w:i/>
              </w:rPr>
              <w:t>x</w:t>
            </w:r>
          </w:p>
        </w:tc>
      </w:tr>
      <w:tr w:rsidR="000C4D1D" w:rsidTr="00467696">
        <w:tc>
          <w:tcPr>
            <w:tcW w:w="1887" w:type="dxa"/>
            <w:tcBorders>
              <w:bottom w:val="single" w:sz="4" w:space="0" w:color="auto"/>
            </w:tcBorders>
          </w:tcPr>
          <w:p w:rsidR="000C4D1D" w:rsidRPr="002C41F8" w:rsidRDefault="000C4D1D" w:rsidP="00467696">
            <w:pPr>
              <w:pStyle w:val="CRMCQa"/>
              <w:spacing w:before="20" w:after="40"/>
              <w:ind w:left="0" w:firstLine="0"/>
              <w:rPr>
                <w:b/>
              </w:rPr>
            </w:pPr>
            <w:r w:rsidRPr="002C41F8">
              <w:rPr>
                <w:b/>
              </w:rPr>
              <w:lastRenderedPageBreak/>
              <w:t>Equilibrium</w:t>
            </w:r>
          </w:p>
        </w:tc>
        <w:tc>
          <w:tcPr>
            <w:tcW w:w="1971" w:type="dxa"/>
            <w:tcBorders>
              <w:bottom w:val="single" w:sz="4" w:space="0" w:color="auto"/>
            </w:tcBorders>
          </w:tcPr>
          <w:p w:rsidR="000C4D1D" w:rsidRPr="002C41F8" w:rsidRDefault="000C4D1D" w:rsidP="00467696">
            <w:pPr>
              <w:pStyle w:val="CRMCQa"/>
              <w:spacing w:before="20" w:after="40"/>
              <w:ind w:left="0" w:firstLine="0"/>
              <w:rPr>
                <w:i/>
              </w:rPr>
            </w:pPr>
            <w:r>
              <w:t xml:space="preserve">0.1 M </w:t>
            </w:r>
            <w:r w:rsidRPr="00F97E59">
              <w:rPr>
                <w:rFonts w:ascii="Symbol" w:hAnsi="Symbol"/>
              </w:rPr>
              <w:t></w:t>
            </w:r>
            <w:r>
              <w:t xml:space="preserve"> </w:t>
            </w:r>
            <w:r w:rsidRPr="002C41F8">
              <w:rPr>
                <w:i/>
              </w:rPr>
              <w:t>x</w:t>
            </w:r>
          </w:p>
        </w:tc>
        <w:tc>
          <w:tcPr>
            <w:tcW w:w="1530" w:type="dxa"/>
            <w:tcBorders>
              <w:bottom w:val="single" w:sz="4" w:space="0" w:color="auto"/>
            </w:tcBorders>
          </w:tcPr>
          <w:p w:rsidR="000C4D1D" w:rsidRPr="002C41F8" w:rsidRDefault="000C4D1D" w:rsidP="00467696">
            <w:pPr>
              <w:pStyle w:val="CRMCQa"/>
              <w:tabs>
                <w:tab w:val="clear" w:pos="480"/>
              </w:tabs>
              <w:spacing w:before="20" w:after="40"/>
              <w:ind w:left="0" w:right="-111" w:firstLine="9"/>
              <w:rPr>
                <w:i/>
              </w:rPr>
            </w:pPr>
            <w:r>
              <w:rPr>
                <w:rFonts w:ascii="Symbol" w:hAnsi="Symbol"/>
              </w:rPr>
              <w:t></w:t>
            </w:r>
            <w:r>
              <w:rPr>
                <w:rFonts w:ascii="Symbol" w:hAnsi="Symbol"/>
              </w:rPr>
              <w:t></w:t>
            </w:r>
            <w:r w:rsidRPr="00414B58">
              <w:rPr>
                <w:rFonts w:ascii="Symbol" w:hAnsi="Symbol"/>
              </w:rPr>
              <w:t></w:t>
            </w:r>
            <w:r w:rsidRPr="002C41F8">
              <w:rPr>
                <w:i/>
              </w:rPr>
              <w:t>x</w:t>
            </w:r>
          </w:p>
        </w:tc>
        <w:tc>
          <w:tcPr>
            <w:tcW w:w="688" w:type="dxa"/>
            <w:tcBorders>
              <w:bottom w:val="single" w:sz="4" w:space="0" w:color="auto"/>
            </w:tcBorders>
          </w:tcPr>
          <w:p w:rsidR="000C4D1D" w:rsidRPr="002C41F8" w:rsidRDefault="000C4D1D" w:rsidP="00467696">
            <w:pPr>
              <w:pStyle w:val="CRMCQa"/>
              <w:tabs>
                <w:tab w:val="clear" w:pos="480"/>
              </w:tabs>
              <w:spacing w:before="20" w:after="40"/>
              <w:ind w:left="0" w:right="-111" w:firstLine="0"/>
              <w:rPr>
                <w:i/>
              </w:rPr>
            </w:pPr>
            <w:r>
              <w:rPr>
                <w:rFonts w:ascii="Symbol" w:hAnsi="Symbol"/>
              </w:rPr>
              <w:t></w:t>
            </w:r>
            <w:r>
              <w:rPr>
                <w:rFonts w:ascii="Symbol" w:hAnsi="Symbol"/>
              </w:rPr>
              <w:t></w:t>
            </w:r>
            <w:r w:rsidRPr="00414B58">
              <w:rPr>
                <w:rFonts w:ascii="Symbol" w:hAnsi="Symbol"/>
              </w:rPr>
              <w:t></w:t>
            </w:r>
            <w:r w:rsidRPr="002C41F8">
              <w:rPr>
                <w:i/>
              </w:rPr>
              <w:t>x</w:t>
            </w:r>
          </w:p>
        </w:tc>
      </w:tr>
    </w:tbl>
    <w:p w:rsidR="000C4D1D" w:rsidRDefault="000C4D1D" w:rsidP="000C4D1D">
      <w:pPr>
        <w:pStyle w:val="CRMCQa"/>
      </w:pPr>
      <w:r>
        <w:tab/>
      </w:r>
      <w:r>
        <w:tab/>
      </w:r>
      <w:r w:rsidRPr="008157A5">
        <w:rPr>
          <w:position w:val="-10"/>
        </w:rPr>
        <w:object w:dxaOrig="2580" w:dyaOrig="320">
          <v:shape id="_x0000_i1055" type="#_x0000_t75" style="width:129.1pt;height:16.15pt" o:ole="">
            <v:imagedata r:id="rId59" o:title=""/>
          </v:shape>
          <o:OLEObject Type="Embed" ProgID="Equation.DSMT4" ShapeID="_x0000_i1055" DrawAspect="Content" ObjectID="_1700852298" r:id="rId60"/>
        </w:object>
      </w:r>
    </w:p>
    <w:p w:rsidR="000C4D1D" w:rsidRDefault="000C4D1D" w:rsidP="000C4D1D">
      <w:pPr>
        <w:rPr>
          <w:rFonts w:eastAsia="Times New Roman" w:cs="Times"/>
          <w:noProof/>
          <w:sz w:val="24"/>
          <w:szCs w:val="18"/>
        </w:rPr>
      </w:pPr>
      <w:r>
        <w:br w:type="page"/>
      </w:r>
    </w:p>
    <w:p w:rsidR="000C4D1D" w:rsidRDefault="000C4D1D" w:rsidP="000C4D1D">
      <w:pPr>
        <w:pStyle w:val="CRMCQa"/>
      </w:pPr>
      <w:r>
        <w:lastRenderedPageBreak/>
        <w:tab/>
      </w:r>
      <w:r>
        <w:tab/>
        <w:t>And</w:t>
      </w:r>
    </w:p>
    <w:p w:rsidR="000C4D1D" w:rsidRDefault="000C4D1D" w:rsidP="000C4D1D">
      <w:pPr>
        <w:pStyle w:val="EQONLY"/>
        <w:spacing w:before="0" w:after="0"/>
      </w:pPr>
      <w:r w:rsidRPr="00CB4208">
        <w:rPr>
          <w:position w:val="-24"/>
        </w:rPr>
        <w:object w:dxaOrig="3840" w:dyaOrig="660">
          <v:shape id="_x0000_i1056" type="#_x0000_t75" style="width:192.4pt;height:33.5pt" o:ole="">
            <v:imagedata r:id="rId61" o:title=""/>
          </v:shape>
          <o:OLEObject Type="Embed" ProgID="Equation.DSMT4" ShapeID="_x0000_i1056" DrawAspect="Content" ObjectID="_1700852299" r:id="rId62"/>
        </w:object>
      </w:r>
    </w:p>
    <w:p w:rsidR="000C4D1D" w:rsidRPr="00616575" w:rsidRDefault="000C4D1D" w:rsidP="000C4D1D">
      <w:pPr>
        <w:pStyle w:val="CRMCQa"/>
        <w:spacing w:before="60"/>
      </w:pPr>
      <w:r>
        <w:tab/>
      </w:r>
      <w:r w:rsidRPr="00903EA9">
        <w:rPr>
          <w:b/>
        </w:rPr>
        <w:t>b.</w:t>
      </w:r>
      <w:r>
        <w:tab/>
      </w:r>
      <w:r w:rsidRPr="00CB4208">
        <w:rPr>
          <w:position w:val="-10"/>
        </w:rPr>
        <w:object w:dxaOrig="3700" w:dyaOrig="360">
          <v:shape id="_x0000_i1057" type="#_x0000_t75" style="width:186.2pt;height:18.6pt" o:ole="">
            <v:imagedata r:id="rId63" o:title=""/>
          </v:shape>
          <o:OLEObject Type="Embed" ProgID="Equation.DSMT4" ShapeID="_x0000_i1057" DrawAspect="Content" ObjectID="_1700852300" r:id="rId64"/>
        </w:object>
      </w:r>
    </w:p>
    <w:p w:rsidR="00461832" w:rsidRDefault="00461832">
      <w:bookmarkStart w:id="0" w:name="_GoBack"/>
      <w:bookmarkEnd w:id="0"/>
    </w:p>
    <w:sectPr w:rsidR="0046183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New Roman PS Pro">
    <w:altName w:val="Times New Roman"/>
    <w:panose1 w:val="00000000000000000000"/>
    <w:charset w:val="00"/>
    <w:family w:val="roman"/>
    <w:notTrueType/>
    <w:pitch w:val="variable"/>
    <w:sig w:usb0="00000001"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MT Pro">
    <w:altName w:val="Arial"/>
    <w:panose1 w:val="00000000000000000000"/>
    <w:charset w:val="00"/>
    <w:family w:val="swiss"/>
    <w:notTrueType/>
    <w:pitch w:val="variable"/>
    <w:sig w:usb0="00000001" w:usb1="00000001" w:usb2="00000000" w:usb3="00000000" w:csb0="00000093" w:csb1="00000000"/>
  </w:font>
  <w:font w:name="Times">
    <w:panose1 w:val="02020603050405020304"/>
    <w:charset w:val="00"/>
    <w:family w:val="modern"/>
    <w:pitch w:val="variable"/>
    <w:sig w:usb0="8000002F" w:usb1="40000048" w:usb2="00000000" w:usb3="00000000" w:csb0="00000111"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25A"/>
    <w:rsid w:val="000C4D1D"/>
    <w:rsid w:val="00461832"/>
    <w:rsid w:val="00512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B14777-49DA-429B-8A94-0254DE87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4D1D"/>
    <w:pPr>
      <w:spacing w:after="0" w:line="240" w:lineRule="auto"/>
    </w:pPr>
    <w:rPr>
      <w:rFonts w:ascii="Times New Roman PS Pro" w:eastAsia="Calibri" w:hAnsi="Times New Roman PS Pro" w:cs="Calibri"/>
      <w:sz w:val="20"/>
      <w:lang w:eastAsia="en-US"/>
    </w:rPr>
  </w:style>
  <w:style w:type="paragraph" w:styleId="1">
    <w:name w:val="heading 1"/>
    <w:basedOn w:val="a"/>
    <w:next w:val="a"/>
    <w:link w:val="10"/>
    <w:uiPriority w:val="9"/>
    <w:qFormat/>
    <w:rsid w:val="000C4D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1">
    <w:name w:val="H1"/>
    <w:link w:val="H1Char"/>
    <w:uiPriority w:val="99"/>
    <w:rsid w:val="000C4D1D"/>
    <w:pPr>
      <w:overflowPunct w:val="0"/>
      <w:autoSpaceDE w:val="0"/>
      <w:autoSpaceDN w:val="0"/>
      <w:adjustRightInd w:val="0"/>
      <w:spacing w:before="360" w:after="120" w:line="280" w:lineRule="exact"/>
      <w:ind w:left="475" w:hanging="360"/>
      <w:textAlignment w:val="baseline"/>
    </w:pPr>
    <w:rPr>
      <w:rFonts w:ascii="Arial MT Pro" w:eastAsia="Times New Roman" w:hAnsi="Arial MT Pro" w:cs="Times New Roman"/>
      <w:b/>
      <w:bCs/>
      <w:noProof/>
      <w:sz w:val="28"/>
      <w:szCs w:val="48"/>
      <w:lang w:eastAsia="en-US"/>
    </w:rPr>
  </w:style>
  <w:style w:type="paragraph" w:customStyle="1" w:styleId="CRMCQ">
    <w:name w:val="CR_MCQ"/>
    <w:uiPriority w:val="99"/>
    <w:rsid w:val="000C4D1D"/>
    <w:pPr>
      <w:suppressAutoHyphens/>
      <w:overflowPunct w:val="0"/>
      <w:autoSpaceDE w:val="0"/>
      <w:autoSpaceDN w:val="0"/>
      <w:adjustRightInd w:val="0"/>
      <w:spacing w:before="120" w:after="0" w:line="240" w:lineRule="auto"/>
      <w:ind w:left="480" w:hanging="360"/>
      <w:textAlignment w:val="baseline"/>
    </w:pPr>
    <w:rPr>
      <w:rFonts w:ascii="Times New Roman PS Pro" w:eastAsia="Times New Roman" w:hAnsi="Times New Roman PS Pro" w:cs="Times"/>
      <w:noProof/>
      <w:sz w:val="24"/>
      <w:szCs w:val="18"/>
      <w:lang w:eastAsia="en-US"/>
    </w:rPr>
  </w:style>
  <w:style w:type="character" w:customStyle="1" w:styleId="H1Char">
    <w:name w:val="H1 Char"/>
    <w:link w:val="H1"/>
    <w:uiPriority w:val="99"/>
    <w:locked/>
    <w:rsid w:val="000C4D1D"/>
    <w:rPr>
      <w:rFonts w:ascii="Arial MT Pro" w:eastAsia="Times New Roman" w:hAnsi="Arial MT Pro" w:cs="Times New Roman"/>
      <w:b/>
      <w:bCs/>
      <w:noProof/>
      <w:sz w:val="28"/>
      <w:szCs w:val="48"/>
      <w:lang w:eastAsia="en-US"/>
    </w:rPr>
  </w:style>
  <w:style w:type="paragraph" w:customStyle="1" w:styleId="CHAPTTL">
    <w:name w:val="CHAP_TTL"/>
    <w:basedOn w:val="1"/>
    <w:rsid w:val="000C4D1D"/>
    <w:pPr>
      <w:keepNext w:val="0"/>
      <w:keepLines w:val="0"/>
      <w:widowControl w:val="0"/>
      <w:autoSpaceDE w:val="0"/>
      <w:autoSpaceDN w:val="0"/>
      <w:adjustRightInd w:val="0"/>
      <w:spacing w:before="0" w:after="1060"/>
    </w:pPr>
    <w:rPr>
      <w:rFonts w:ascii="Times New Roman" w:eastAsia="Times New Roman" w:hAnsi="Times New Roman" w:cs="Times"/>
      <w:smallCaps/>
      <w:color w:val="auto"/>
      <w:sz w:val="64"/>
      <w:szCs w:val="64"/>
      <w:lang w:val="en-CA"/>
    </w:rPr>
  </w:style>
  <w:style w:type="paragraph" w:customStyle="1" w:styleId="EQONLY">
    <w:name w:val="EQ_ONLY"/>
    <w:link w:val="EQONLYChar"/>
    <w:rsid w:val="000C4D1D"/>
    <w:pPr>
      <w:tabs>
        <w:tab w:val="center" w:pos="3840"/>
        <w:tab w:val="right" w:pos="7680"/>
      </w:tabs>
      <w:autoSpaceDE w:val="0"/>
      <w:autoSpaceDN w:val="0"/>
      <w:adjustRightInd w:val="0"/>
      <w:spacing w:before="180" w:after="180" w:line="240" w:lineRule="atLeast"/>
      <w:ind w:left="475" w:hanging="360"/>
      <w:jc w:val="center"/>
    </w:pPr>
    <w:rPr>
      <w:rFonts w:ascii="Times New Roman PS Pro" w:eastAsia="宋体" w:hAnsi="Times New Roman PS Pro" w:cs="Courier New"/>
      <w:sz w:val="24"/>
      <w:szCs w:val="24"/>
      <w:lang w:eastAsia="en-US"/>
    </w:rPr>
  </w:style>
  <w:style w:type="paragraph" w:customStyle="1" w:styleId="CRMCQa">
    <w:name w:val="CR_MCQ_a."/>
    <w:basedOn w:val="CRMCQ"/>
    <w:qFormat/>
    <w:rsid w:val="000C4D1D"/>
    <w:pPr>
      <w:tabs>
        <w:tab w:val="left" w:pos="480"/>
      </w:tabs>
      <w:ind w:left="840" w:hanging="720"/>
    </w:pPr>
  </w:style>
  <w:style w:type="character" w:customStyle="1" w:styleId="EQONLYChar">
    <w:name w:val="EQ_ONLY Char"/>
    <w:basedOn w:val="a0"/>
    <w:link w:val="EQONLY"/>
    <w:rsid w:val="000C4D1D"/>
    <w:rPr>
      <w:rFonts w:ascii="Times New Roman PS Pro" w:eastAsia="宋体" w:hAnsi="Times New Roman PS Pro" w:cs="Courier New"/>
      <w:sz w:val="24"/>
      <w:szCs w:val="24"/>
      <w:lang w:eastAsia="en-US"/>
    </w:rPr>
  </w:style>
  <w:style w:type="character" w:customStyle="1" w:styleId="10">
    <w:name w:val="标题 1 字符"/>
    <w:basedOn w:val="a0"/>
    <w:link w:val="1"/>
    <w:uiPriority w:val="9"/>
    <w:rsid w:val="000C4D1D"/>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tiff"/><Relationship Id="rId26" Type="http://schemas.openxmlformats.org/officeDocument/2006/relationships/oleObject" Target="embeddings/oleObject11.bin"/><Relationship Id="rId39" Type="http://schemas.openxmlformats.org/officeDocument/2006/relationships/oleObject" Target="embeddings/oleObject18.bin"/><Relationship Id="rId21" Type="http://schemas.openxmlformats.org/officeDocument/2006/relationships/image" Target="media/image10.wmf"/><Relationship Id="rId34" Type="http://schemas.openxmlformats.org/officeDocument/2006/relationships/oleObject" Target="embeddings/oleObject15.bin"/><Relationship Id="rId42" Type="http://schemas.openxmlformats.org/officeDocument/2006/relationships/oleObject" Target="embeddings/oleObject20.bin"/><Relationship Id="rId47" Type="http://schemas.openxmlformats.org/officeDocument/2006/relationships/image" Target="media/image21.wmf"/><Relationship Id="rId50" Type="http://schemas.openxmlformats.org/officeDocument/2006/relationships/image" Target="media/image22.wmf"/><Relationship Id="rId55" Type="http://schemas.openxmlformats.org/officeDocument/2006/relationships/image" Target="media/image24.wmf"/><Relationship Id="rId63" Type="http://schemas.openxmlformats.org/officeDocument/2006/relationships/image" Target="media/image28.wmf"/><Relationship Id="rId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oleObject" Target="embeddings/oleObject8.bin"/><Relationship Id="rId29" Type="http://schemas.openxmlformats.org/officeDocument/2006/relationships/image" Target="media/image14.wmf"/><Relationship Id="rId41" Type="http://schemas.openxmlformats.org/officeDocument/2006/relationships/oleObject" Target="embeddings/oleObject19.bin"/><Relationship Id="rId54" Type="http://schemas.openxmlformats.org/officeDocument/2006/relationships/oleObject" Target="embeddings/oleObject28.bin"/><Relationship Id="rId62" Type="http://schemas.openxmlformats.org/officeDocument/2006/relationships/oleObject" Target="embeddings/oleObject32.bin"/><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8.wmf"/><Relationship Id="rId40" Type="http://schemas.openxmlformats.org/officeDocument/2006/relationships/image" Target="media/image19.wmf"/><Relationship Id="rId45" Type="http://schemas.openxmlformats.org/officeDocument/2006/relationships/oleObject" Target="embeddings/oleObject22.bin"/><Relationship Id="rId53" Type="http://schemas.openxmlformats.org/officeDocument/2006/relationships/oleObject" Target="embeddings/oleObject27.bin"/><Relationship Id="rId58" Type="http://schemas.openxmlformats.org/officeDocument/2006/relationships/oleObject" Target="embeddings/oleObject30.bin"/><Relationship Id="rId66"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image" Target="media/image11.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5.bin"/><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21.bin"/><Relationship Id="rId52" Type="http://schemas.openxmlformats.org/officeDocument/2006/relationships/image" Target="media/image23.wmf"/><Relationship Id="rId60" Type="http://schemas.openxmlformats.org/officeDocument/2006/relationships/oleObject" Target="embeddings/oleObject31.bin"/><Relationship Id="rId65"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oleObject" Target="embeddings/oleObject9.bin"/><Relationship Id="rId27" Type="http://schemas.openxmlformats.org/officeDocument/2006/relationships/image" Target="media/image13.wmf"/><Relationship Id="rId30" Type="http://schemas.openxmlformats.org/officeDocument/2006/relationships/oleObject" Target="embeddings/oleObject13.bin"/><Relationship Id="rId35" Type="http://schemas.openxmlformats.org/officeDocument/2006/relationships/image" Target="media/image17.wmf"/><Relationship Id="rId43" Type="http://schemas.openxmlformats.org/officeDocument/2006/relationships/image" Target="media/image20.wmf"/><Relationship Id="rId48" Type="http://schemas.openxmlformats.org/officeDocument/2006/relationships/oleObject" Target="embeddings/oleObject24.bin"/><Relationship Id="rId56" Type="http://schemas.openxmlformats.org/officeDocument/2006/relationships/oleObject" Target="embeddings/oleObject29.bin"/><Relationship Id="rId64" Type="http://schemas.openxmlformats.org/officeDocument/2006/relationships/oleObject" Target="embeddings/oleObject33.bin"/><Relationship Id="rId8" Type="http://schemas.openxmlformats.org/officeDocument/2006/relationships/image" Target="media/image3.wmf"/><Relationship Id="rId51" Type="http://schemas.openxmlformats.org/officeDocument/2006/relationships/oleObject" Target="embeddings/oleObject26.bin"/><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7.bin"/><Relationship Id="rId46" Type="http://schemas.openxmlformats.org/officeDocument/2006/relationships/oleObject" Target="embeddings/oleObject23.bin"/><Relationship Id="rId59" Type="http://schemas.openxmlformats.org/officeDocument/2006/relationships/image" Target="media/image2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677</Words>
  <Characters>3863</Characters>
  <Application>Microsoft Office Word</Application>
  <DocSecurity>0</DocSecurity>
  <Lines>32</Lines>
  <Paragraphs>9</Paragraphs>
  <ScaleCrop>false</ScaleCrop>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nini</dc:creator>
  <cp:keywords/>
  <dc:description/>
  <cp:lastModifiedBy>nini</cp:lastModifiedBy>
  <cp:revision>2</cp:revision>
  <dcterms:created xsi:type="dcterms:W3CDTF">2021-12-12T14:06:00Z</dcterms:created>
  <dcterms:modified xsi:type="dcterms:W3CDTF">2021-12-12T14:06:00Z</dcterms:modified>
</cp:coreProperties>
</file>