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conditions is the most responsive to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 deficiency 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sickle cell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the study of environmental influences on genetic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counselling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nucleic acid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metabolics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integration of nutrition, genomic science, and molecular biology has launched a new area of study. What is this area of study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molecular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classes of nutrients are there?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is considered organic?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yields energy and also provides materials that form structures and working parts of body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is energy</w:t>
            </w:r>
            <w:r>
              <w:rPr>
                <w:rStyle w:val="DefaultParagraphFont"/>
                <w:rFonts w:ascii="Times New Roman" w:eastAsia="Times New Roman" w:hAnsi="Times New Roman" w:cs="Times New Roman"/>
                <w:b w:val="0"/>
                <w:bCs w:val="0"/>
                <w:i w:val="0"/>
                <w:iCs w:val="0"/>
                <w:smallCaps w:val="0"/>
                <w:color w:val="FF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yielding?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defines an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necessary for good health and proper functioning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obtained only from the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manufactured by the body from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manufactured by the body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nutrients is the most energy-rich?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units do food scientists use to measure food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units of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applies to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contributes no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interferes with repair of body 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non-toxic to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Calories are there in 1 gram of carbohydrate or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Calories does 1 gram of alcohol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Calories are there in a food that contains 20 grams of carbohydrate, 8 grams protein, and 5 grams of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given to severely ill people unable to eat ordinary food, what are elemental diets designed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enable people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optimal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enhance digestive tract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class of compound gives hot peppers their burning taste?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toxin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compound in cranberries may help prevent urinary tract infections by preventing certain bacteria from clinging to the urinary tract. What is the general term for this type of compound?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nutraceutical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statements most accurately describes items in the supermarket that are advertised as </w:t>
            </w:r>
            <w:r>
              <w:rPr>
                <w:rStyle w:val="DefaultParagraphFont"/>
                <w:rFonts w:ascii="Times New Roman" w:eastAsia="Times New Roman" w:hAnsi="Times New Roman" w:cs="Times New Roman"/>
                <w:b w:val="0"/>
                <w:bCs w:val="0"/>
                <w:i/>
                <w:iCs/>
                <w:smallCaps w:val="0"/>
                <w:color w:val="000000"/>
                <w:sz w:val="24"/>
                <w:szCs w:val="24"/>
                <w:bdr w:val="nil"/>
                <w:rtl w:val="0"/>
              </w:rPr>
              <w:t>natural foods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is made from parts of whole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is used frequently in most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is implied to be wholesome, however this is not a legal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has had nutrients added to improve the nutritional profile.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defines “enriched” as it is applied to a food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low in Calories and high in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more expensive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superior to similar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could be either nutritious or not nutritious.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is used to describe a product that has been isolated from food, is often sold in pill form, and is believed to have medicinal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nutraceutical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Sugar, butter, and corn oil provide few nutrients with many Calories. What is the name for these types of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enriched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In Italy, pasta is an example of what kind of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 nutritious diet should provide enough of each essential nutrient, enough fibre, and enough energy. What is the name for this principle of diet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 certain amount of fibre in foods contributes to the health of the digestive tract, but too much fibre leads to nutrient losses. What is the term for the characteristic of diet planning that takes this fact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Calorie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given to the characteristic that suggests a monotonous diet may deliver large amounts of toxins or contaminants to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accurate term used to describe a person who is strict about including only foods from plant sources in his or her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vegetarian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carnivore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omnivore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something consumers are looking for in today’s meal preparation that takes place in their own kitchen?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meatless meals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preparation time that takes no longer than 60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recipes that call for only 4 to 6 ingredients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strict use of organic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factors primarily drives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climate of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 is driving food choice when an individual selects a food because the item is consumed by someone they admire?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 or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type of study do the investigators not manipulate the study variables of interest but instead monitor them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case-control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health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nutrition research design shows the effects of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randomized controlled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blind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research looks for correlations between dietary habits and disease incidence in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section of a research article defines key terms and describes study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type of anthropometric information that may be obtained as part of an individual’s nutritional assessment?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glucose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history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daily nutrition supplement does the Canadian food guide recommend for men and women over the age of 50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daily nutrition supplement does the Canadian food guide recommend for women of childbearing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You see a new finding about nutrition reported in your local newspaper. What is your most prudent response to information from this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decide that the information is factual.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wait until there are confirmed results to apply the finding.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feel confident about changing your diet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attribute it to media sensationalism.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media is the most credible source of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newspaper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journals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nutrition claim that insists medical doctors want to keep people ill so that they continue to make money is an example of which earmark of nutrition quackery?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logic without proof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authority not cited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unpublished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persecution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benefit of physical activity on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lean body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risk of cardiovascular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slower wound healing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foods offers the most nutrients per Calorie?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diced carrot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pork sausage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coffee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Three ounces of beef stew offers about the same amount of iron as three ounces of water-packed tuna, but the beef contains over 300 Calories while the tuna contains about 100 Calories. What is the term for this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dietary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density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commonly given to an Internet story that gains strength of conviction solely on the basis of repetition?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advertorial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 legend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organizations accredits university undergraduate and dietetic internship programs that qualify dietitians to practise?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Academy of Nutritional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Society for Clinical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Canadian Association of Nutrition and Dietary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Dietitians of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functions is the responsibility of provincial dietetic regulatory bodies?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accrediting correspondence schools in dietetics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protecting the public from unsafe dietetic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randomly monitoring the competence of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referring complaints about dietetic members to Dietitians of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of a claim about nutrition would lead you to doubt its validity?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appears in a peer-reviewed scientific journal.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being made by a 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evidence supporting the claim is in the form of laboratory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written by an individual with certification from a diploma mill.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defines a legitimate and qualified nutrition expert?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 of an approved internship or the equivalent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graduation from a college after completing a program of dietetics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the term nutritionist after the individual’s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graduation from a correspondence program with an internship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Malnutrition includes deficiencies, imbalances, and excesses of nutrients. Any of these factors can be harmful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good diet alone will prevent an individual from getting heart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All humans share 99.9% of the human genome.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Alcohol is a nutrient that yields energy for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hospital client has to be fed through a vein, the duration should be as short as possible and real food should be reintroduced as early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 basic premise of dietary guidelines is that food should provide nutrients over supplements whenever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Enriched and fortified foods are not necessarily more nutritious than whole basic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traditions regarding food are static and inflexible.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Once a new finding is published in a scientific journal, it is considered preliminary.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Canada’s guidelines for healthy eating include information on diet and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specific examples of how vitamins and minerals serve as regulators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and minerals assist the body in all processes: digesting food; moving muscles; disposing of wastes; growing new tissues; healing wounds; obtaining energy from carbohydrate, fat, and protein; and participating in every other process necessary to maintain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meant by the term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body cannot make these nutrients for itself. You must consume these nutrients in your diet or you will develop deficiencies. Essential nutrients are found in all six classes of nutrients.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meals provides the most overall Calories? Show your calculations.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Meal A: Meal B:</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Hamburger Spaghetti with Tomato Sauce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30 grams carbohydrate 45 grams carbohydrate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 grams fat 15 grams fat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22 grams protein 10 grams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Meal 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Meal A: Meal B:</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30 g carbohydrate × 4 Cal/g = 120 Calories 45 g carbohydrate × 4 Cal/g = 180 Calories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 g fat × 9 Cal/g = 171 Calories 15 g fat × 9 Cal/g = 135 Calories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22 g protein × 4 Cal/g = 88 Calories 10 g protein × 4 Cal/g = 40 Calories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Total Calories = 379 Calories Total Calories = 355 Calories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functions of food, besides providing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conveys emotional satisfaction, and hormonal and digestive tract stimuli that contribute to health. Food also contains nonnutrients such as phytochemicals that give them their tastes, aromas, colours, and other characteristics.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does the variety of foods available to us today make it more difficult, rather than easier, to plan nutritious diets?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foods supplied by the food industry today is astounding. Many foods are processed mixtures of basic foods, and this abundance of products makes it more difficult to plan a nutritious diet. To select well among foods, you need to know more than the product names—you need to know the foods’ inner qualities and how to combine foods into a nutritious diet.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briefly describe the five characteristics of a nutritious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Adequacy: the dietary characteristic of providing all of the essential nutrients, fibre, and energy in amounts sufficient to maintain health and body weight.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Balance: the dietary characteristic of providing foods of a number of types in proportion to each other such that foods rich in some nutrients do not replace foods that are rich in other nutrients. Also called proportionality.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Calorie control: control of energy intake; a feature of a sound diet plan.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Moderation: the dietary characteristic of providing constituents within set limits, not to excess.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Variety: the dietary characteristic of providing a wide selection of foods—the opposite of monotony.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explain factors that drive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Factors include: advertising; availability of food; economy; emotional comfort; habit; personal preference and genetic inheritance; positive associations; region of the country; social pressure; values or beliefs; weight; nutritional value.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why people should not make changes in their diets based on the results of a single research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is a relatively new science, and because it is constantly changing, scientific findings are often inclusive, contradictory, or subject to conflicting interpretations. Most research projects result in new questions and not final answers.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potential benefits of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risk of cardiovascular disease; increased cardiovascular endurance; increased muscle strength and endurance; increased flexibility; reduced risk of type 2 diabetes; reduced risk of some types of cancer (especially colon and breast); improved mental outlook and lessened likelihood of depression; improved mental functioning; feeling of vigour; feeling of belonging—the companionship of sports; strong self-image and belief in one’s abilities; reduced body fatness, increased lean tissue; a more youthful appearance, healthy skin, and improved muscle tone; greater bone density and lessened risk of adult bone loss in later life; increased independence in the elderly; sound, beneficial sleep; faster wound healing; lessening or elimination of menstrual pain; improved resistance to infection.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concept of nutrient density and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density is a measure of nutrients provided per Calorie of food. In other words, a food that is rich in nutrients relative to its energy contents is considered nutrient dense. For example, milk is more nutrient dense than ice cream.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you would determine whether an Internet site offers reliable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should ask him- or herself the following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Who is responsible for the site?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Do the names and credentials of information providers appear? Is an editorial board identified?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Are links with other reliable information sites provided?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Is the site updated regularly?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Is the site selling a product or service?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6 Does the site charge a fee to gain access to it?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Food Choices and Human Health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Food Choices and Human Health</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